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E43" w:rsidRPr="00735E43" w:rsidRDefault="00735E43" w:rsidP="00735E43">
      <w:pPr>
        <w:pStyle w:val="NoSpacing"/>
        <w:spacing w:line="360" w:lineRule="auto"/>
        <w:rPr>
          <w:rFonts w:asciiTheme="majorBidi" w:hAnsiTheme="majorBidi" w:cstheme="majorBidi"/>
          <w:color w:val="808080" w:themeColor="background1" w:themeShade="80"/>
          <w:sz w:val="28"/>
          <w:szCs w:val="28"/>
        </w:rPr>
      </w:pPr>
      <w:r w:rsidRPr="00735E43">
        <w:rPr>
          <w:rFonts w:asciiTheme="majorBidi" w:hAnsiTheme="majorBidi" w:cstheme="majorBidi"/>
          <w:color w:val="808080" w:themeColor="background1" w:themeShade="80"/>
          <w:sz w:val="28"/>
          <w:szCs w:val="28"/>
        </w:rPr>
        <w:t xml:space="preserve">Salahaddin University - Erbil </w:t>
      </w:r>
    </w:p>
    <w:p w:rsidR="00735E43" w:rsidRPr="00735E43" w:rsidRDefault="00735E43" w:rsidP="00735E43">
      <w:pPr>
        <w:pStyle w:val="NoSpacing"/>
        <w:spacing w:line="360" w:lineRule="auto"/>
        <w:rPr>
          <w:rFonts w:asciiTheme="majorBidi" w:hAnsiTheme="majorBidi" w:cstheme="majorBidi"/>
          <w:color w:val="808080" w:themeColor="background1" w:themeShade="80"/>
          <w:sz w:val="28"/>
          <w:szCs w:val="28"/>
        </w:rPr>
      </w:pPr>
      <w:r w:rsidRPr="00735E43">
        <w:rPr>
          <w:rFonts w:asciiTheme="majorBidi" w:hAnsiTheme="majorBidi" w:cstheme="majorBidi"/>
          <w:color w:val="808080" w:themeColor="background1" w:themeShade="80"/>
          <w:sz w:val="28"/>
          <w:szCs w:val="28"/>
        </w:rPr>
        <w:t>College of Agricultural Sciences Engineering</w:t>
      </w:r>
    </w:p>
    <w:p w:rsidR="00735E43" w:rsidRPr="00735E43" w:rsidRDefault="00735E43" w:rsidP="00735E43">
      <w:pPr>
        <w:pStyle w:val="NoSpacing"/>
        <w:spacing w:line="360" w:lineRule="auto"/>
        <w:rPr>
          <w:rFonts w:asciiTheme="majorBidi" w:hAnsiTheme="majorBidi" w:cstheme="majorBidi"/>
          <w:color w:val="808080" w:themeColor="background1" w:themeShade="80"/>
          <w:sz w:val="28"/>
          <w:szCs w:val="28"/>
        </w:rPr>
      </w:pPr>
      <w:r w:rsidRPr="00735E43">
        <w:rPr>
          <w:rFonts w:asciiTheme="majorBidi" w:hAnsiTheme="majorBidi" w:cstheme="majorBidi"/>
          <w:color w:val="808080" w:themeColor="background1" w:themeShade="80"/>
          <w:sz w:val="28"/>
          <w:szCs w:val="28"/>
        </w:rPr>
        <w:t>Food Technology Department</w:t>
      </w:r>
    </w:p>
    <w:p w:rsidR="00735E43" w:rsidRPr="00735E43" w:rsidRDefault="00735E43" w:rsidP="00735E43">
      <w:pPr>
        <w:pStyle w:val="NoSpacing"/>
        <w:spacing w:line="360" w:lineRule="auto"/>
        <w:rPr>
          <w:rFonts w:asciiTheme="majorBidi" w:hAnsiTheme="majorBidi" w:cstheme="majorBidi"/>
          <w:color w:val="808080" w:themeColor="background1" w:themeShade="80"/>
          <w:sz w:val="28"/>
          <w:szCs w:val="28"/>
        </w:rPr>
      </w:pPr>
      <w:r w:rsidRPr="00735E43">
        <w:rPr>
          <w:rFonts w:asciiTheme="majorBidi" w:hAnsiTheme="majorBidi" w:cstheme="majorBidi"/>
          <w:color w:val="808080" w:themeColor="background1" w:themeShade="80"/>
          <w:sz w:val="28"/>
          <w:szCs w:val="28"/>
        </w:rPr>
        <w:t>Third year</w:t>
      </w:r>
    </w:p>
    <w:p w:rsidR="00735E43" w:rsidRPr="00735E43" w:rsidRDefault="00735E43" w:rsidP="00735E43">
      <w:pPr>
        <w:pStyle w:val="NoSpacing"/>
        <w:spacing w:line="360" w:lineRule="auto"/>
        <w:rPr>
          <w:rFonts w:asciiTheme="majorBidi" w:hAnsiTheme="majorBidi" w:cstheme="majorBidi"/>
          <w:color w:val="808080" w:themeColor="background1" w:themeShade="80"/>
          <w:sz w:val="28"/>
          <w:szCs w:val="28"/>
        </w:rPr>
      </w:pPr>
      <w:r w:rsidRPr="00735E43">
        <w:rPr>
          <w:rFonts w:asciiTheme="majorBidi" w:hAnsiTheme="majorBidi" w:cstheme="majorBidi"/>
          <w:color w:val="808080" w:themeColor="background1" w:themeShade="80"/>
          <w:sz w:val="28"/>
          <w:szCs w:val="28"/>
        </w:rPr>
        <w:lastRenderedPageBreak/>
        <w:t>F.P.E. (Practical)</w:t>
      </w:r>
    </w:p>
    <w:p w:rsidR="00735E43" w:rsidRDefault="00735E43" w:rsidP="00735E43">
      <w:pPr>
        <w:pStyle w:val="NoSpacing"/>
        <w:spacing w:line="360" w:lineRule="auto"/>
        <w:rPr>
          <w:rFonts w:asciiTheme="majorBidi" w:hAnsiTheme="majorBidi" w:cstheme="majorBidi"/>
          <w:color w:val="808080" w:themeColor="background1" w:themeShade="80"/>
          <w:sz w:val="28"/>
          <w:szCs w:val="28"/>
        </w:rPr>
      </w:pPr>
      <w:r w:rsidRPr="00735E43">
        <w:rPr>
          <w:rFonts w:asciiTheme="majorBidi" w:hAnsiTheme="majorBidi" w:cstheme="majorBidi"/>
          <w:color w:val="808080" w:themeColor="background1" w:themeShade="80"/>
          <w:sz w:val="28"/>
          <w:szCs w:val="28"/>
        </w:rPr>
        <w:t xml:space="preserve">2021-2022 </w:t>
      </w:r>
    </w:p>
    <w:p w:rsidR="003A3DAD" w:rsidRDefault="003A3DAD" w:rsidP="00735E43">
      <w:pPr>
        <w:pStyle w:val="NoSpacing"/>
        <w:spacing w:line="360" w:lineRule="auto"/>
        <w:rPr>
          <w:rFonts w:asciiTheme="majorBidi" w:hAnsiTheme="majorBidi" w:cstheme="majorBidi"/>
          <w:color w:val="808080" w:themeColor="background1" w:themeShade="80"/>
          <w:sz w:val="28"/>
          <w:szCs w:val="28"/>
        </w:rPr>
      </w:pPr>
      <w:r>
        <w:rPr>
          <w:rFonts w:asciiTheme="majorBidi" w:hAnsiTheme="majorBidi" w:cstheme="majorBidi"/>
          <w:color w:val="808080" w:themeColor="background1" w:themeShade="80"/>
          <w:sz w:val="28"/>
          <w:szCs w:val="28"/>
        </w:rPr>
        <w:t>3 Hours</w:t>
      </w:r>
    </w:p>
    <w:p w:rsidR="003A3DAD" w:rsidRPr="00735E43" w:rsidRDefault="003A3DAD" w:rsidP="00735E43">
      <w:pPr>
        <w:pStyle w:val="NoSpacing"/>
        <w:spacing w:line="360" w:lineRule="auto"/>
        <w:rPr>
          <w:rFonts w:asciiTheme="majorBidi" w:hAnsiTheme="majorBidi" w:cstheme="majorBidi"/>
          <w:color w:val="808080" w:themeColor="background1" w:themeShade="80"/>
          <w:sz w:val="28"/>
          <w:szCs w:val="28"/>
        </w:rPr>
        <w:sectPr w:rsidR="003A3DAD" w:rsidRPr="00735E43" w:rsidSect="00735E43">
          <w:footerReference w:type="default" r:id="rId7"/>
          <w:type w:val="continuous"/>
          <w:pgSz w:w="12240" w:h="15840"/>
          <w:pgMar w:top="1440" w:right="1440" w:bottom="1440" w:left="1440" w:header="720" w:footer="720" w:gutter="0"/>
          <w:cols w:num="2" w:space="1152" w:equalWidth="0">
            <w:col w:w="5184" w:space="1152"/>
            <w:col w:w="3024"/>
          </w:cols>
          <w:docGrid w:linePitch="360"/>
        </w:sectPr>
      </w:pPr>
      <w:r>
        <w:rPr>
          <w:rFonts w:asciiTheme="majorBidi" w:hAnsiTheme="majorBidi" w:cstheme="majorBidi"/>
          <w:color w:val="808080" w:themeColor="background1" w:themeShade="80"/>
          <w:sz w:val="28"/>
          <w:szCs w:val="28"/>
        </w:rPr>
        <w:t>Mrs. Darwin Mohammed</w:t>
      </w:r>
    </w:p>
    <w:p w:rsidR="00735E43" w:rsidRDefault="00735E43" w:rsidP="00735E43">
      <w:pPr>
        <w:pStyle w:val="NoSpacing"/>
        <w:spacing w:line="360" w:lineRule="auto"/>
        <w:rPr>
          <w:rFonts w:asciiTheme="majorBidi" w:hAnsiTheme="majorBidi" w:cstheme="majorBidi"/>
          <w:sz w:val="28"/>
          <w:szCs w:val="28"/>
        </w:rPr>
      </w:pPr>
      <w:r>
        <w:rPr>
          <w:rFonts w:asciiTheme="majorBidi" w:hAnsiTheme="majorBidi" w:cstheme="majorBidi"/>
          <w:noProof/>
          <w:sz w:val="28"/>
          <w:szCs w:val="28"/>
        </w:rPr>
        <w:lastRenderedPageBreak/>
        <mc:AlternateContent>
          <mc:Choice Requires="wps">
            <w:drawing>
              <wp:anchor distT="0" distB="0" distL="114300" distR="114300" simplePos="0" relativeHeight="251659264" behindDoc="0" locked="0" layoutInCell="1" allowOverlap="1" wp14:anchorId="04E9FD59" wp14:editId="1FA8F5CF">
                <wp:simplePos x="0" y="0"/>
                <wp:positionH relativeFrom="margin">
                  <wp:posOffset>-116535</wp:posOffset>
                </wp:positionH>
                <wp:positionV relativeFrom="paragraph">
                  <wp:posOffset>52705</wp:posOffset>
                </wp:positionV>
                <wp:extent cx="6126480" cy="0"/>
                <wp:effectExtent l="0" t="19050" r="26670" b="19050"/>
                <wp:wrapNone/>
                <wp:docPr id="1" name="Straight Connector 1"/>
                <wp:cNvGraphicFramePr/>
                <a:graphic xmlns:a="http://schemas.openxmlformats.org/drawingml/2006/main">
                  <a:graphicData uri="http://schemas.microsoft.com/office/word/2010/wordprocessingShape">
                    <wps:wsp>
                      <wps:cNvCnPr/>
                      <wps:spPr>
                        <a:xfrm>
                          <a:off x="0" y="0"/>
                          <a:ext cx="6126480" cy="0"/>
                        </a:xfrm>
                        <a:prstGeom prst="line">
                          <a:avLst/>
                        </a:prstGeom>
                        <a:ln w="2857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80D13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2pt,4.15pt" to="473.2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" strokecolor="#7f7f7f [1612]" strokeweight="2.25pt">
                <v:stroke joinstyle="miter"/>
                <w10:wrap anchorx="margin"/>
              </v:line>
            </w:pict>
          </mc:Fallback>
        </mc:AlternateContent>
      </w:r>
    </w:p>
    <w:p w:rsidR="00735E43" w:rsidRPr="00735E43" w:rsidRDefault="00735E43" w:rsidP="00735E43">
      <w:pPr>
        <w:pStyle w:val="NoSpacing"/>
        <w:spacing w:line="360" w:lineRule="auto"/>
        <w:jc w:val="center"/>
        <w:rPr>
          <w:rFonts w:asciiTheme="majorBidi" w:hAnsiTheme="majorBidi" w:cstheme="majorBidi"/>
          <w:b/>
          <w:bCs/>
          <w:sz w:val="28"/>
          <w:szCs w:val="28"/>
        </w:rPr>
      </w:pPr>
      <w:r w:rsidRPr="00735E43">
        <w:rPr>
          <w:rFonts w:asciiTheme="majorBidi" w:hAnsiTheme="majorBidi" w:cstheme="majorBidi"/>
          <w:b/>
          <w:bCs/>
          <w:sz w:val="28"/>
          <w:szCs w:val="28"/>
        </w:rPr>
        <w:t>Lecture 1 \ Units and Dimensions</w:t>
      </w:r>
    </w:p>
    <w:p w:rsidR="00A42F44" w:rsidRPr="00653E3E" w:rsidRDefault="00653E3E" w:rsidP="00653E3E">
      <w:pPr>
        <w:pStyle w:val="NoSpacing"/>
        <w:numPr>
          <w:ilvl w:val="0"/>
          <w:numId w:val="1"/>
        </w:numPr>
        <w:spacing w:line="360" w:lineRule="auto"/>
        <w:jc w:val="both"/>
        <w:rPr>
          <w:rFonts w:asciiTheme="majorBidi" w:hAnsiTheme="majorBidi" w:cstheme="majorBidi"/>
          <w:b/>
          <w:bCs/>
          <w:sz w:val="28"/>
          <w:szCs w:val="28"/>
        </w:rPr>
      </w:pPr>
      <w:r w:rsidRPr="00653E3E">
        <w:rPr>
          <w:rFonts w:asciiTheme="majorBidi" w:hAnsiTheme="majorBidi" w:cstheme="majorBidi"/>
          <w:b/>
          <w:bCs/>
          <w:sz w:val="28"/>
          <w:szCs w:val="28"/>
        </w:rPr>
        <w:t>Introduction</w:t>
      </w:r>
    </w:p>
    <w:p w:rsidR="00735E43" w:rsidRDefault="00735E43" w:rsidP="00A42F44">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ab/>
        <w:t xml:space="preserve">It is </w:t>
      </w:r>
      <w:r w:rsidR="00A42F44">
        <w:rPr>
          <w:rFonts w:asciiTheme="majorBidi" w:hAnsiTheme="majorBidi" w:cstheme="majorBidi"/>
          <w:sz w:val="28"/>
          <w:szCs w:val="28"/>
        </w:rPr>
        <w:t>necessary to understand the fundamentals of the units and dimensions due to the vast variety of the words and idioms related to them. Eventually, dealing with the different units and converting them during switching on, working and observing the machines and devices of food industry.</w:t>
      </w:r>
    </w:p>
    <w:p w:rsidR="0014773E" w:rsidRDefault="008244BE" w:rsidP="008244BE">
      <w:pPr>
        <w:pStyle w:val="NoSpacing"/>
        <w:numPr>
          <w:ilvl w:val="1"/>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Definition:</w:t>
      </w:r>
    </w:p>
    <w:p w:rsidR="008244BE" w:rsidRDefault="008244BE" w:rsidP="0014773E">
      <w:pPr>
        <w:pStyle w:val="NoSpacing"/>
        <w:spacing w:line="360" w:lineRule="auto"/>
        <w:ind w:left="792" w:firstLine="648"/>
        <w:jc w:val="both"/>
        <w:rPr>
          <w:rFonts w:asciiTheme="majorBidi" w:hAnsiTheme="majorBidi" w:cstheme="majorBidi"/>
          <w:sz w:val="28"/>
          <w:szCs w:val="28"/>
        </w:rPr>
      </w:pPr>
      <w:r>
        <w:rPr>
          <w:rFonts w:asciiTheme="majorBidi" w:hAnsiTheme="majorBidi" w:cstheme="majorBidi"/>
          <w:sz w:val="28"/>
          <w:szCs w:val="28"/>
        </w:rPr>
        <w:t>Food Plant Engineering deals</w:t>
      </w:r>
      <w:r w:rsidR="0014773E">
        <w:rPr>
          <w:rFonts w:asciiTheme="majorBidi" w:hAnsiTheme="majorBidi" w:cstheme="majorBidi"/>
          <w:sz w:val="28"/>
          <w:szCs w:val="28"/>
        </w:rPr>
        <w:t xml:space="preserve"> with designing, building, and managing food processing facilities. It aims to gain the biggest interest with the least expenses. For reaching this aim it deals with particular charts and calculations.</w:t>
      </w:r>
    </w:p>
    <w:p w:rsidR="0014773E" w:rsidRDefault="0014773E" w:rsidP="0014773E">
      <w:pPr>
        <w:pStyle w:val="NoSpacing"/>
        <w:numPr>
          <w:ilvl w:val="1"/>
          <w:numId w:val="1"/>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Dimensions and Units:</w:t>
      </w:r>
    </w:p>
    <w:p w:rsidR="0014773E" w:rsidRDefault="0014773E" w:rsidP="0014773E">
      <w:pPr>
        <w:pStyle w:val="NoSpacing"/>
        <w:spacing w:line="360" w:lineRule="auto"/>
        <w:ind w:left="720" w:firstLine="720"/>
        <w:jc w:val="both"/>
        <w:rPr>
          <w:rFonts w:asciiTheme="majorBidi" w:hAnsiTheme="majorBidi" w:cstheme="majorBidi"/>
          <w:sz w:val="28"/>
          <w:szCs w:val="28"/>
        </w:rPr>
      </w:pPr>
      <w:r>
        <w:rPr>
          <w:rFonts w:asciiTheme="majorBidi" w:hAnsiTheme="majorBidi" w:cstheme="majorBidi"/>
          <w:sz w:val="28"/>
          <w:szCs w:val="28"/>
        </w:rPr>
        <w:t>It is essential to know the necessary dimensions and units and how to use and convert them in order to understand and deal with calculations and charts in food plant engineering.</w:t>
      </w:r>
    </w:p>
    <w:p w:rsidR="00A42F44" w:rsidRDefault="00A42F44" w:rsidP="00A42F44">
      <w:pPr>
        <w:pStyle w:val="NoSpacing"/>
        <w:spacing w:line="360" w:lineRule="auto"/>
        <w:jc w:val="both"/>
        <w:rPr>
          <w:rFonts w:asciiTheme="majorBidi" w:hAnsiTheme="majorBidi" w:cstheme="majorBidi"/>
          <w:sz w:val="28"/>
          <w:szCs w:val="28"/>
        </w:rPr>
      </w:pPr>
    </w:p>
    <w:p w:rsidR="00653E3E" w:rsidRPr="00653E3E" w:rsidRDefault="00653E3E" w:rsidP="00640337">
      <w:pPr>
        <w:pStyle w:val="NoSpacing"/>
        <w:numPr>
          <w:ilvl w:val="1"/>
          <w:numId w:val="3"/>
        </w:numPr>
        <w:spacing w:line="360" w:lineRule="auto"/>
        <w:jc w:val="both"/>
        <w:rPr>
          <w:rFonts w:asciiTheme="majorBidi" w:hAnsiTheme="majorBidi" w:cstheme="majorBidi"/>
          <w:b/>
          <w:bCs/>
          <w:sz w:val="28"/>
          <w:szCs w:val="28"/>
        </w:rPr>
      </w:pPr>
      <w:r w:rsidRPr="00653E3E">
        <w:rPr>
          <w:rFonts w:asciiTheme="majorBidi" w:hAnsiTheme="majorBidi" w:cstheme="majorBidi"/>
          <w:b/>
          <w:bCs/>
          <w:sz w:val="28"/>
          <w:szCs w:val="28"/>
        </w:rPr>
        <w:t>Defining Units and Dimensions</w:t>
      </w:r>
    </w:p>
    <w:p w:rsidR="00653E3E" w:rsidRDefault="00640337" w:rsidP="00A75522">
      <w:pPr>
        <w:pStyle w:val="NoSpacing"/>
        <w:spacing w:line="360" w:lineRule="auto"/>
        <w:ind w:firstLine="720"/>
        <w:jc w:val="both"/>
        <w:rPr>
          <w:rFonts w:asciiTheme="majorBidi" w:hAnsiTheme="majorBidi" w:cstheme="majorBidi"/>
          <w:sz w:val="28"/>
          <w:szCs w:val="28"/>
        </w:rPr>
      </w:pPr>
      <w:r>
        <w:rPr>
          <w:rFonts w:asciiTheme="majorBidi" w:hAnsiTheme="majorBidi" w:cstheme="majorBidi"/>
          <w:sz w:val="28"/>
          <w:szCs w:val="28"/>
        </w:rPr>
        <w:t>‘</w:t>
      </w:r>
      <w:r w:rsidR="00653E3E">
        <w:rPr>
          <w:rFonts w:asciiTheme="majorBidi" w:hAnsiTheme="majorBidi" w:cstheme="majorBidi"/>
          <w:sz w:val="28"/>
          <w:szCs w:val="28"/>
        </w:rPr>
        <w:t>Dimension</w:t>
      </w:r>
      <w:r>
        <w:rPr>
          <w:rFonts w:asciiTheme="majorBidi" w:hAnsiTheme="majorBidi" w:cstheme="majorBidi"/>
          <w:sz w:val="28"/>
          <w:szCs w:val="28"/>
        </w:rPr>
        <w:t>’</w:t>
      </w:r>
      <w:r w:rsidR="00653E3E">
        <w:rPr>
          <w:rFonts w:asciiTheme="majorBidi" w:hAnsiTheme="majorBidi" w:cstheme="majorBidi"/>
          <w:sz w:val="28"/>
          <w:szCs w:val="28"/>
        </w:rPr>
        <w:t xml:space="preserve"> are expressions of the physical type quantity. For example: length, area, volume, </w:t>
      </w:r>
      <w:r w:rsidR="00A75522">
        <w:rPr>
          <w:rFonts w:asciiTheme="majorBidi" w:hAnsiTheme="majorBidi" w:cstheme="majorBidi"/>
          <w:sz w:val="28"/>
          <w:szCs w:val="28"/>
        </w:rPr>
        <w:t>time</w:t>
      </w:r>
      <w:r w:rsidR="00653E3E">
        <w:rPr>
          <w:rFonts w:asciiTheme="majorBidi" w:hAnsiTheme="majorBidi" w:cstheme="majorBidi"/>
          <w:sz w:val="28"/>
          <w:szCs w:val="28"/>
        </w:rPr>
        <w:t xml:space="preserve">, force, mass, </w:t>
      </w:r>
      <w:r w:rsidR="00000E29">
        <w:rPr>
          <w:rFonts w:asciiTheme="majorBidi" w:hAnsiTheme="majorBidi" w:cstheme="majorBidi"/>
          <w:sz w:val="28"/>
          <w:szCs w:val="28"/>
        </w:rPr>
        <w:t>acceleration</w:t>
      </w:r>
      <w:r w:rsidR="00653E3E">
        <w:rPr>
          <w:rFonts w:asciiTheme="majorBidi" w:hAnsiTheme="majorBidi" w:cstheme="majorBidi"/>
          <w:sz w:val="28"/>
          <w:szCs w:val="28"/>
        </w:rPr>
        <w:t>, temperature, energy, … etc. are different dimensions. These dimensions could be expressed with other dimensions, for instance: area is square length</w:t>
      </w:r>
      <w:r>
        <w:rPr>
          <w:rFonts w:asciiTheme="majorBidi" w:hAnsiTheme="majorBidi" w:cstheme="majorBidi"/>
          <w:sz w:val="28"/>
          <w:szCs w:val="28"/>
        </w:rPr>
        <w:t xml:space="preserve"> and </w:t>
      </w:r>
      <w:r w:rsidR="00A75522">
        <w:rPr>
          <w:rFonts w:asciiTheme="majorBidi" w:hAnsiTheme="majorBidi" w:cstheme="majorBidi"/>
          <w:sz w:val="28"/>
          <w:szCs w:val="28"/>
        </w:rPr>
        <w:t>acceleration</w:t>
      </w:r>
      <w:r>
        <w:rPr>
          <w:rFonts w:asciiTheme="majorBidi" w:hAnsiTheme="majorBidi" w:cstheme="majorBidi"/>
          <w:sz w:val="28"/>
          <w:szCs w:val="28"/>
        </w:rPr>
        <w:t xml:space="preserve"> is distance in </w:t>
      </w:r>
      <w:r w:rsidR="00A75522">
        <w:rPr>
          <w:rFonts w:asciiTheme="majorBidi" w:hAnsiTheme="majorBidi" w:cstheme="majorBidi"/>
          <w:sz w:val="28"/>
          <w:szCs w:val="28"/>
        </w:rPr>
        <w:t>time</w:t>
      </w:r>
      <w:r>
        <w:rPr>
          <w:rFonts w:asciiTheme="majorBidi" w:hAnsiTheme="majorBidi" w:cstheme="majorBidi"/>
          <w:sz w:val="28"/>
          <w:szCs w:val="28"/>
        </w:rPr>
        <w:t>.</w:t>
      </w:r>
    </w:p>
    <w:p w:rsidR="00640337" w:rsidRDefault="00640337" w:rsidP="00640337">
      <w:pPr>
        <w:pStyle w:val="NoSpacing"/>
        <w:spacing w:line="360" w:lineRule="auto"/>
        <w:ind w:firstLine="720"/>
        <w:jc w:val="both"/>
        <w:rPr>
          <w:rFonts w:asciiTheme="majorBidi" w:hAnsiTheme="majorBidi" w:cstheme="majorBidi"/>
          <w:sz w:val="28"/>
          <w:szCs w:val="28"/>
        </w:rPr>
      </w:pPr>
      <w:r>
        <w:rPr>
          <w:rFonts w:asciiTheme="majorBidi" w:hAnsiTheme="majorBidi" w:cstheme="majorBidi"/>
          <w:sz w:val="28"/>
          <w:szCs w:val="28"/>
        </w:rPr>
        <w:lastRenderedPageBreak/>
        <w:t>While ‘units’ are expressions which are used to determine the volume or size of a physical quantity, such as inch (in), foot (ft.),</w:t>
      </w:r>
      <w:r w:rsidRPr="00640337">
        <w:rPr>
          <w:rFonts w:asciiTheme="majorBidi" w:hAnsiTheme="majorBidi" w:cstheme="majorBidi"/>
          <w:sz w:val="28"/>
          <w:szCs w:val="28"/>
        </w:rPr>
        <w:t xml:space="preserve"> </w:t>
      </w:r>
      <w:r>
        <w:rPr>
          <w:rFonts w:asciiTheme="majorBidi" w:hAnsiTheme="majorBidi" w:cstheme="majorBidi"/>
          <w:sz w:val="28"/>
          <w:szCs w:val="28"/>
        </w:rPr>
        <w:t>centimeter (cm) and meter (m) are units of length.</w:t>
      </w:r>
    </w:p>
    <w:p w:rsidR="00640337" w:rsidRDefault="00640337" w:rsidP="00640337">
      <w:pPr>
        <w:pStyle w:val="NoSpacing"/>
        <w:spacing w:line="360" w:lineRule="auto"/>
        <w:jc w:val="both"/>
        <w:rPr>
          <w:rFonts w:asciiTheme="majorBidi" w:hAnsiTheme="majorBidi" w:cstheme="majorBidi"/>
          <w:sz w:val="28"/>
          <w:szCs w:val="28"/>
        </w:rPr>
      </w:pPr>
    </w:p>
    <w:p w:rsidR="00640337" w:rsidRPr="00640337" w:rsidRDefault="00640337" w:rsidP="00640337">
      <w:pPr>
        <w:pStyle w:val="NoSpacing"/>
        <w:numPr>
          <w:ilvl w:val="1"/>
          <w:numId w:val="3"/>
        </w:numPr>
        <w:spacing w:line="360" w:lineRule="auto"/>
        <w:jc w:val="both"/>
        <w:rPr>
          <w:rFonts w:asciiTheme="majorBidi" w:hAnsiTheme="majorBidi" w:cstheme="majorBidi"/>
          <w:b/>
          <w:bCs/>
          <w:sz w:val="28"/>
          <w:szCs w:val="28"/>
        </w:rPr>
      </w:pPr>
      <w:r w:rsidRPr="00640337">
        <w:rPr>
          <w:rFonts w:asciiTheme="majorBidi" w:hAnsiTheme="majorBidi" w:cstheme="majorBidi"/>
          <w:b/>
          <w:bCs/>
          <w:sz w:val="28"/>
          <w:szCs w:val="28"/>
        </w:rPr>
        <w:t>Defining Several Derived Units</w:t>
      </w:r>
    </w:p>
    <w:p w:rsidR="00C46838" w:rsidRPr="00C46838" w:rsidRDefault="00C46838" w:rsidP="00C46838">
      <w:pPr>
        <w:pStyle w:val="ListParagraph"/>
        <w:numPr>
          <w:ilvl w:val="0"/>
          <w:numId w:val="4"/>
        </w:numPr>
        <w:spacing w:after="0" w:line="360" w:lineRule="auto"/>
        <w:contextualSpacing w:val="0"/>
        <w:jc w:val="both"/>
        <w:rPr>
          <w:rFonts w:asciiTheme="majorBidi" w:eastAsiaTheme="minorEastAsia" w:hAnsiTheme="majorBidi" w:cstheme="majorBidi"/>
          <w:vanish/>
          <w:sz w:val="28"/>
          <w:szCs w:val="28"/>
        </w:rPr>
      </w:pPr>
    </w:p>
    <w:p w:rsidR="00C46838" w:rsidRPr="00C46838" w:rsidRDefault="00C46838" w:rsidP="00C46838">
      <w:pPr>
        <w:pStyle w:val="ListParagraph"/>
        <w:numPr>
          <w:ilvl w:val="0"/>
          <w:numId w:val="4"/>
        </w:numPr>
        <w:spacing w:after="0" w:line="360" w:lineRule="auto"/>
        <w:contextualSpacing w:val="0"/>
        <w:jc w:val="both"/>
        <w:rPr>
          <w:rFonts w:asciiTheme="majorBidi" w:eastAsiaTheme="minorEastAsia" w:hAnsiTheme="majorBidi" w:cstheme="majorBidi"/>
          <w:vanish/>
          <w:sz w:val="28"/>
          <w:szCs w:val="28"/>
        </w:rPr>
      </w:pPr>
    </w:p>
    <w:p w:rsidR="00C46838" w:rsidRPr="00C46838" w:rsidRDefault="00C46838" w:rsidP="00C46838">
      <w:pPr>
        <w:pStyle w:val="ListParagraph"/>
        <w:numPr>
          <w:ilvl w:val="1"/>
          <w:numId w:val="4"/>
        </w:numPr>
        <w:spacing w:after="0" w:line="360" w:lineRule="auto"/>
        <w:contextualSpacing w:val="0"/>
        <w:jc w:val="both"/>
        <w:rPr>
          <w:rFonts w:asciiTheme="majorBidi" w:eastAsiaTheme="minorEastAsia" w:hAnsiTheme="majorBidi" w:cstheme="majorBidi"/>
          <w:vanish/>
          <w:sz w:val="28"/>
          <w:szCs w:val="28"/>
        </w:rPr>
      </w:pPr>
    </w:p>
    <w:p w:rsidR="00C46838" w:rsidRPr="00C46838" w:rsidRDefault="00C46838" w:rsidP="00C46838">
      <w:pPr>
        <w:pStyle w:val="ListParagraph"/>
        <w:numPr>
          <w:ilvl w:val="1"/>
          <w:numId w:val="4"/>
        </w:numPr>
        <w:spacing w:after="0" w:line="360" w:lineRule="auto"/>
        <w:contextualSpacing w:val="0"/>
        <w:jc w:val="both"/>
        <w:rPr>
          <w:rFonts w:asciiTheme="majorBidi" w:eastAsiaTheme="minorEastAsia" w:hAnsiTheme="majorBidi" w:cstheme="majorBidi"/>
          <w:vanish/>
          <w:sz w:val="28"/>
          <w:szCs w:val="28"/>
        </w:rPr>
      </w:pPr>
    </w:p>
    <w:p w:rsidR="00640337" w:rsidRDefault="00C46838" w:rsidP="00000E29">
      <w:pPr>
        <w:pStyle w:val="NoSpacing"/>
        <w:numPr>
          <w:ilvl w:val="2"/>
          <w:numId w:val="4"/>
        </w:numPr>
        <w:spacing w:line="360" w:lineRule="auto"/>
        <w:ind w:left="0" w:firstLine="720"/>
        <w:jc w:val="both"/>
        <w:rPr>
          <w:rFonts w:asciiTheme="majorBidi" w:hAnsiTheme="majorBidi" w:cstheme="majorBidi"/>
          <w:sz w:val="28"/>
          <w:szCs w:val="28"/>
        </w:rPr>
      </w:pPr>
      <w:r>
        <w:rPr>
          <w:rFonts w:asciiTheme="majorBidi" w:hAnsiTheme="majorBidi" w:cstheme="majorBidi"/>
          <w:sz w:val="28"/>
          <w:szCs w:val="28"/>
        </w:rPr>
        <w:t>Force: a force (F) that influence a mass (</w:t>
      </w:r>
      <w:r w:rsidR="00940B11">
        <w:rPr>
          <w:rFonts w:asciiTheme="majorBidi" w:hAnsiTheme="majorBidi" w:cstheme="majorBidi"/>
          <w:sz w:val="28"/>
          <w:szCs w:val="28"/>
        </w:rPr>
        <w:t>M</w:t>
      </w:r>
      <w:r>
        <w:rPr>
          <w:rFonts w:asciiTheme="majorBidi" w:hAnsiTheme="majorBidi" w:cstheme="majorBidi"/>
          <w:sz w:val="28"/>
          <w:szCs w:val="28"/>
        </w:rPr>
        <w:t>) and moves it with</w:t>
      </w:r>
      <w:r w:rsidR="00000E29">
        <w:rPr>
          <w:rFonts w:asciiTheme="majorBidi" w:hAnsiTheme="majorBidi" w:cstheme="majorBidi"/>
          <w:sz w:val="28"/>
          <w:szCs w:val="28"/>
        </w:rPr>
        <w:t xml:space="preserve"> an acceleration </w:t>
      </w:r>
      <w:r>
        <w:rPr>
          <w:rFonts w:asciiTheme="majorBidi" w:hAnsiTheme="majorBidi" w:cstheme="majorBidi"/>
          <w:sz w:val="28"/>
          <w:szCs w:val="28"/>
        </w:rPr>
        <w:t>of (m/s</w:t>
      </w:r>
      <w:r w:rsidRPr="00C46838">
        <w:rPr>
          <w:rFonts w:asciiTheme="majorBidi" w:hAnsiTheme="majorBidi" w:cstheme="majorBidi"/>
          <w:sz w:val="28"/>
          <w:szCs w:val="28"/>
          <w:vertAlign w:val="superscript"/>
        </w:rPr>
        <w:t>2</w:t>
      </w:r>
      <w:r>
        <w:rPr>
          <w:rFonts w:asciiTheme="majorBidi" w:hAnsiTheme="majorBidi" w:cstheme="majorBidi"/>
          <w:sz w:val="28"/>
          <w:szCs w:val="28"/>
        </w:rPr>
        <w:t>) is:</w:t>
      </w:r>
    </w:p>
    <w:p w:rsidR="00000E29" w:rsidRDefault="00C46838" w:rsidP="00B53970">
      <w:pPr>
        <w:pStyle w:val="NoSpacing"/>
        <w:spacing w:line="360" w:lineRule="auto"/>
        <w:ind w:left="540" w:firstLine="720"/>
        <w:jc w:val="both"/>
        <w:rPr>
          <w:rFonts w:asciiTheme="majorBidi" w:hAnsiTheme="majorBidi" w:cstheme="majorBidi"/>
          <w:sz w:val="28"/>
          <w:szCs w:val="28"/>
        </w:rPr>
      </w:pPr>
      <w:r>
        <w:rPr>
          <w:rFonts w:asciiTheme="majorBidi" w:hAnsiTheme="majorBidi" w:cstheme="majorBidi"/>
          <w:sz w:val="28"/>
          <w:szCs w:val="28"/>
        </w:rPr>
        <w:t>F=</w:t>
      </w:r>
      <w:r w:rsidR="00A75522">
        <w:rPr>
          <w:rFonts w:asciiTheme="majorBidi" w:hAnsiTheme="majorBidi" w:cstheme="majorBidi"/>
          <w:sz w:val="28"/>
          <w:szCs w:val="28"/>
        </w:rPr>
        <w:t>m</w:t>
      </w:r>
      <w:r>
        <w:rPr>
          <w:rFonts w:asciiTheme="majorBidi" w:hAnsiTheme="majorBidi" w:cstheme="majorBidi"/>
          <w:sz w:val="28"/>
          <w:szCs w:val="28"/>
        </w:rPr>
        <w:t>*</w:t>
      </w:r>
      <w:r w:rsidR="00000E29">
        <w:rPr>
          <w:rFonts w:asciiTheme="majorBidi" w:hAnsiTheme="majorBidi" w:cstheme="majorBidi"/>
          <w:sz w:val="28"/>
          <w:szCs w:val="28"/>
        </w:rPr>
        <w:t>a</w:t>
      </w:r>
      <w:r w:rsidR="00B53970">
        <w:rPr>
          <w:rFonts w:asciiTheme="majorBidi" w:hAnsiTheme="majorBidi" w:cstheme="majorBidi"/>
          <w:sz w:val="28"/>
          <w:szCs w:val="28"/>
        </w:rPr>
        <w:t xml:space="preserve"> </w:t>
      </w:r>
      <w:r>
        <w:rPr>
          <w:rFonts w:asciiTheme="majorBidi" w:hAnsiTheme="majorBidi" w:cstheme="majorBidi"/>
          <w:sz w:val="28"/>
          <w:szCs w:val="28"/>
        </w:rPr>
        <w:tab/>
        <w:t xml:space="preserve">= </w:t>
      </w:r>
      <w:r w:rsidR="00000E29">
        <w:rPr>
          <w:rFonts w:asciiTheme="majorBidi" w:hAnsiTheme="majorBidi" w:cstheme="majorBidi"/>
          <w:sz w:val="28"/>
          <w:szCs w:val="28"/>
        </w:rPr>
        <w:t>m [kg]* a [m/s</w:t>
      </w:r>
      <w:r w:rsidR="00000E29" w:rsidRPr="00000E29">
        <w:rPr>
          <w:rFonts w:asciiTheme="majorBidi" w:hAnsiTheme="majorBidi" w:cstheme="majorBidi"/>
          <w:sz w:val="28"/>
          <w:szCs w:val="28"/>
          <w:vertAlign w:val="superscript"/>
        </w:rPr>
        <w:t>2</w:t>
      </w:r>
      <w:r w:rsidR="00000E29">
        <w:rPr>
          <w:rFonts w:asciiTheme="majorBidi" w:hAnsiTheme="majorBidi" w:cstheme="majorBidi"/>
          <w:sz w:val="28"/>
          <w:szCs w:val="28"/>
        </w:rPr>
        <w:t>]</w:t>
      </w:r>
      <w:r w:rsidR="00B53970">
        <w:rPr>
          <w:rFonts w:asciiTheme="majorBidi" w:hAnsiTheme="majorBidi" w:cstheme="majorBidi"/>
          <w:sz w:val="28"/>
          <w:szCs w:val="28"/>
        </w:rPr>
        <w:t xml:space="preserve"> </w:t>
      </w:r>
      <w:r w:rsidR="00000E29">
        <w:rPr>
          <w:rFonts w:asciiTheme="majorBidi" w:hAnsiTheme="majorBidi" w:cstheme="majorBidi"/>
          <w:sz w:val="28"/>
          <w:szCs w:val="28"/>
        </w:rPr>
        <w:tab/>
        <w:t>= ma [</w:t>
      </w:r>
      <w:proofErr w:type="spellStart"/>
      <w:r w:rsidR="00000E29">
        <w:rPr>
          <w:rFonts w:asciiTheme="majorBidi" w:hAnsiTheme="majorBidi" w:cstheme="majorBidi"/>
          <w:sz w:val="28"/>
          <w:szCs w:val="28"/>
        </w:rPr>
        <w:t>kgm</w:t>
      </w:r>
      <w:proofErr w:type="spellEnd"/>
      <w:r w:rsidR="00000E29">
        <w:rPr>
          <w:rFonts w:asciiTheme="majorBidi" w:hAnsiTheme="majorBidi" w:cstheme="majorBidi"/>
          <w:sz w:val="28"/>
          <w:szCs w:val="28"/>
        </w:rPr>
        <w:t>/s</w:t>
      </w:r>
      <w:r w:rsidR="00000E29" w:rsidRPr="00000E29">
        <w:rPr>
          <w:rFonts w:asciiTheme="majorBidi" w:hAnsiTheme="majorBidi" w:cstheme="majorBidi"/>
          <w:sz w:val="28"/>
          <w:szCs w:val="28"/>
          <w:vertAlign w:val="superscript"/>
        </w:rPr>
        <w:t>2</w:t>
      </w:r>
      <w:r w:rsidR="00000E29">
        <w:rPr>
          <w:rFonts w:asciiTheme="majorBidi" w:hAnsiTheme="majorBidi" w:cstheme="majorBidi"/>
          <w:sz w:val="28"/>
          <w:szCs w:val="28"/>
        </w:rPr>
        <w:t>]</w:t>
      </w:r>
    </w:p>
    <w:p w:rsidR="00000E29" w:rsidRDefault="00000E29" w:rsidP="00C46838">
      <w:pPr>
        <w:pStyle w:val="NoSpacing"/>
        <w:spacing w:line="360" w:lineRule="auto"/>
        <w:ind w:left="720"/>
        <w:jc w:val="both"/>
        <w:rPr>
          <w:rFonts w:asciiTheme="majorBidi" w:hAnsiTheme="majorBidi" w:cstheme="majorBidi"/>
          <w:sz w:val="28"/>
          <w:szCs w:val="28"/>
        </w:rPr>
      </w:pPr>
      <w:r>
        <w:rPr>
          <w:rFonts w:asciiTheme="majorBidi" w:hAnsiTheme="majorBidi" w:cstheme="majorBidi"/>
          <w:sz w:val="28"/>
          <w:szCs w:val="28"/>
        </w:rPr>
        <w:tab/>
        <w:t>= ma [N]</w:t>
      </w:r>
    </w:p>
    <w:p w:rsidR="00000E29" w:rsidRDefault="00000E29" w:rsidP="00000E29">
      <w:pPr>
        <w:pStyle w:val="NoSpacing"/>
        <w:numPr>
          <w:ilvl w:val="2"/>
          <w:numId w:val="4"/>
        </w:numPr>
        <w:spacing w:line="360" w:lineRule="auto"/>
        <w:jc w:val="both"/>
        <w:rPr>
          <w:rFonts w:asciiTheme="majorBidi" w:hAnsiTheme="majorBidi" w:cstheme="majorBidi"/>
          <w:sz w:val="28"/>
          <w:szCs w:val="28"/>
        </w:rPr>
      </w:pPr>
      <w:r>
        <w:rPr>
          <w:rFonts w:asciiTheme="majorBidi" w:hAnsiTheme="majorBidi" w:cstheme="majorBidi"/>
          <w:sz w:val="28"/>
          <w:szCs w:val="28"/>
        </w:rPr>
        <w:t>Pressure: a pressure (P) is the force (F) in a specific area (A):</w:t>
      </w:r>
    </w:p>
    <w:p w:rsidR="00DD29D3" w:rsidRDefault="00000E29" w:rsidP="00DD29D3">
      <w:pPr>
        <w:pStyle w:val="NoSpacing"/>
        <w:spacing w:line="360" w:lineRule="auto"/>
        <w:ind w:left="1224"/>
        <w:jc w:val="both"/>
        <w:rPr>
          <w:rFonts w:asciiTheme="majorBidi" w:hAnsiTheme="majorBidi" w:cstheme="majorBidi"/>
          <w:sz w:val="28"/>
          <w:szCs w:val="28"/>
        </w:rPr>
      </w:pPr>
      <w:r>
        <w:rPr>
          <w:rFonts w:asciiTheme="majorBidi" w:hAnsiTheme="majorBidi" w:cstheme="majorBidi"/>
          <w:sz w:val="28"/>
          <w:szCs w:val="28"/>
        </w:rPr>
        <w:t>P=F/A</w:t>
      </w:r>
      <w:r w:rsidR="00A75522">
        <w:rPr>
          <w:rFonts w:asciiTheme="majorBidi" w:hAnsiTheme="majorBidi" w:cstheme="majorBidi"/>
          <w:sz w:val="28"/>
          <w:szCs w:val="28"/>
        </w:rPr>
        <w:t xml:space="preserve"> =F [N]/A [m</w:t>
      </w:r>
      <w:r w:rsidR="00A75522" w:rsidRPr="00A75522">
        <w:rPr>
          <w:rFonts w:asciiTheme="majorBidi" w:hAnsiTheme="majorBidi" w:cstheme="majorBidi"/>
          <w:sz w:val="28"/>
          <w:szCs w:val="28"/>
          <w:vertAlign w:val="superscript"/>
        </w:rPr>
        <w:t>2</w:t>
      </w:r>
      <w:r w:rsidR="00A75522">
        <w:rPr>
          <w:rFonts w:asciiTheme="majorBidi" w:hAnsiTheme="majorBidi" w:cstheme="majorBidi"/>
          <w:sz w:val="28"/>
          <w:szCs w:val="28"/>
        </w:rPr>
        <w:t>]</w:t>
      </w:r>
      <w:r w:rsidR="00DD29D3">
        <w:rPr>
          <w:rFonts w:asciiTheme="majorBidi" w:hAnsiTheme="majorBidi" w:cstheme="majorBidi"/>
          <w:sz w:val="28"/>
          <w:szCs w:val="28"/>
        </w:rPr>
        <w:t xml:space="preserve"> = F/A [N/m</w:t>
      </w:r>
      <w:r w:rsidR="00DD29D3" w:rsidRPr="00DD29D3">
        <w:rPr>
          <w:rFonts w:asciiTheme="majorBidi" w:hAnsiTheme="majorBidi" w:cstheme="majorBidi"/>
          <w:sz w:val="28"/>
          <w:szCs w:val="28"/>
          <w:vertAlign w:val="superscript"/>
        </w:rPr>
        <w:t>2</w:t>
      </w:r>
      <w:r w:rsidR="00DD29D3">
        <w:rPr>
          <w:rFonts w:asciiTheme="majorBidi" w:hAnsiTheme="majorBidi" w:cstheme="majorBidi"/>
          <w:sz w:val="28"/>
          <w:szCs w:val="28"/>
        </w:rPr>
        <w:t>]</w:t>
      </w:r>
    </w:p>
    <w:p w:rsidR="00DD29D3" w:rsidRDefault="00DD29D3" w:rsidP="00DD29D3">
      <w:pPr>
        <w:pStyle w:val="NoSpacing"/>
        <w:spacing w:line="360" w:lineRule="auto"/>
        <w:ind w:left="1224"/>
        <w:jc w:val="both"/>
        <w:rPr>
          <w:rFonts w:asciiTheme="majorBidi" w:hAnsiTheme="majorBidi" w:cstheme="majorBidi"/>
          <w:sz w:val="28"/>
          <w:szCs w:val="28"/>
        </w:rPr>
      </w:pPr>
      <w:r>
        <w:rPr>
          <w:rFonts w:asciiTheme="majorBidi" w:hAnsiTheme="majorBidi" w:cstheme="majorBidi"/>
          <w:sz w:val="28"/>
          <w:szCs w:val="28"/>
        </w:rPr>
        <w:t>P= F/A [Pa]</w:t>
      </w:r>
    </w:p>
    <w:p w:rsidR="00000E29" w:rsidRDefault="00000E29" w:rsidP="00000E29">
      <w:pPr>
        <w:pStyle w:val="NoSpacing"/>
        <w:spacing w:line="360" w:lineRule="auto"/>
        <w:ind w:left="1224"/>
        <w:jc w:val="both"/>
        <w:rPr>
          <w:rFonts w:asciiTheme="majorBidi" w:hAnsiTheme="majorBidi" w:cstheme="majorBidi"/>
          <w:sz w:val="28"/>
          <w:szCs w:val="28"/>
        </w:rPr>
      </w:pPr>
    </w:p>
    <w:p w:rsidR="00000E29" w:rsidRDefault="00000E29" w:rsidP="00000E29">
      <w:pPr>
        <w:pStyle w:val="NoSpacing"/>
        <w:numPr>
          <w:ilvl w:val="2"/>
          <w:numId w:val="4"/>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Energy: Energy (E) is </w:t>
      </w:r>
      <w:r w:rsidR="00B53970">
        <w:rPr>
          <w:rFonts w:asciiTheme="majorBidi" w:hAnsiTheme="majorBidi" w:cstheme="majorBidi"/>
          <w:sz w:val="28"/>
          <w:szCs w:val="28"/>
        </w:rPr>
        <w:t>the force (F) used for movement along a distance (l):</w:t>
      </w:r>
    </w:p>
    <w:p w:rsidR="00B53970" w:rsidRDefault="00B53970" w:rsidP="00B53970">
      <w:pPr>
        <w:pStyle w:val="NoSpacing"/>
        <w:spacing w:line="360" w:lineRule="auto"/>
        <w:ind w:left="1080" w:firstLine="216"/>
        <w:jc w:val="both"/>
        <w:rPr>
          <w:rFonts w:asciiTheme="majorBidi" w:hAnsiTheme="majorBidi" w:cstheme="majorBidi"/>
          <w:sz w:val="28"/>
          <w:szCs w:val="28"/>
        </w:rPr>
      </w:pPr>
      <w:r>
        <w:rPr>
          <w:rFonts w:asciiTheme="majorBidi" w:hAnsiTheme="majorBidi" w:cstheme="majorBidi"/>
          <w:sz w:val="28"/>
          <w:szCs w:val="28"/>
        </w:rPr>
        <w:t xml:space="preserve">E=F*l = F [N]*l [m] = </w:t>
      </w:r>
      <w:proofErr w:type="spellStart"/>
      <w:r>
        <w:rPr>
          <w:rFonts w:asciiTheme="majorBidi" w:hAnsiTheme="majorBidi" w:cstheme="majorBidi"/>
          <w:sz w:val="28"/>
          <w:szCs w:val="28"/>
        </w:rPr>
        <w:t>Fl</w:t>
      </w:r>
      <w:proofErr w:type="spellEnd"/>
      <w:r>
        <w:rPr>
          <w:rFonts w:asciiTheme="majorBidi" w:hAnsiTheme="majorBidi" w:cstheme="majorBidi"/>
          <w:sz w:val="28"/>
          <w:szCs w:val="28"/>
        </w:rPr>
        <w:t xml:space="preserve"> [Nm]</w:t>
      </w:r>
    </w:p>
    <w:p w:rsidR="00B53970" w:rsidRDefault="00B53970" w:rsidP="00B53970">
      <w:pPr>
        <w:pStyle w:val="NoSpacing"/>
        <w:spacing w:line="360" w:lineRule="auto"/>
        <w:ind w:left="1224"/>
        <w:jc w:val="both"/>
        <w:rPr>
          <w:rFonts w:asciiTheme="majorBidi" w:hAnsiTheme="majorBidi" w:cstheme="majorBidi"/>
          <w:sz w:val="28"/>
          <w:szCs w:val="28"/>
        </w:rPr>
      </w:pPr>
      <w:r>
        <w:rPr>
          <w:rFonts w:asciiTheme="majorBidi" w:hAnsiTheme="majorBidi" w:cstheme="majorBidi"/>
          <w:sz w:val="28"/>
          <w:szCs w:val="28"/>
        </w:rPr>
        <w:tab/>
        <w:t xml:space="preserve">= </w:t>
      </w:r>
      <w:proofErr w:type="spellStart"/>
      <w:r>
        <w:rPr>
          <w:rFonts w:asciiTheme="majorBidi" w:hAnsiTheme="majorBidi" w:cstheme="majorBidi"/>
          <w:sz w:val="28"/>
          <w:szCs w:val="28"/>
        </w:rPr>
        <w:t>Fl</w:t>
      </w:r>
      <w:proofErr w:type="spellEnd"/>
      <w:r>
        <w:rPr>
          <w:rFonts w:asciiTheme="majorBidi" w:hAnsiTheme="majorBidi" w:cstheme="majorBidi"/>
          <w:sz w:val="28"/>
          <w:szCs w:val="28"/>
        </w:rPr>
        <w:t xml:space="preserve"> [J]</w:t>
      </w:r>
    </w:p>
    <w:p w:rsidR="00B53970" w:rsidRDefault="00B53970" w:rsidP="00B53970">
      <w:pPr>
        <w:pStyle w:val="NoSpacing"/>
        <w:spacing w:line="360" w:lineRule="auto"/>
        <w:jc w:val="both"/>
        <w:rPr>
          <w:rFonts w:asciiTheme="majorBidi" w:hAnsiTheme="majorBidi" w:cstheme="majorBidi"/>
          <w:sz w:val="28"/>
          <w:szCs w:val="28"/>
        </w:rPr>
      </w:pPr>
    </w:p>
    <w:p w:rsidR="00B53970" w:rsidRDefault="00B53970" w:rsidP="00B53970">
      <w:pPr>
        <w:pStyle w:val="NoSpacing"/>
        <w:numPr>
          <w:ilvl w:val="2"/>
          <w:numId w:val="4"/>
        </w:numPr>
        <w:spacing w:line="360" w:lineRule="auto"/>
        <w:jc w:val="both"/>
        <w:rPr>
          <w:rFonts w:asciiTheme="majorBidi" w:hAnsiTheme="majorBidi" w:cstheme="majorBidi"/>
          <w:sz w:val="28"/>
          <w:szCs w:val="28"/>
        </w:rPr>
      </w:pPr>
      <w:r>
        <w:rPr>
          <w:rFonts w:asciiTheme="majorBidi" w:hAnsiTheme="majorBidi" w:cstheme="majorBidi"/>
          <w:sz w:val="28"/>
          <w:szCs w:val="28"/>
        </w:rPr>
        <w:t>Power: power (Pr) is the average of using energy (E):</w:t>
      </w:r>
    </w:p>
    <w:p w:rsidR="00B53970" w:rsidRDefault="00B53970" w:rsidP="00940B11">
      <w:pPr>
        <w:pStyle w:val="NoSpacing"/>
        <w:spacing w:line="360" w:lineRule="auto"/>
        <w:ind w:left="1224" w:hanging="144"/>
        <w:jc w:val="both"/>
        <w:rPr>
          <w:rFonts w:asciiTheme="majorBidi" w:hAnsiTheme="majorBidi" w:cstheme="majorBidi"/>
          <w:sz w:val="28"/>
          <w:szCs w:val="28"/>
        </w:rPr>
      </w:pPr>
      <w:r>
        <w:rPr>
          <w:rFonts w:asciiTheme="majorBidi" w:hAnsiTheme="majorBidi" w:cstheme="majorBidi"/>
          <w:sz w:val="28"/>
          <w:szCs w:val="28"/>
        </w:rPr>
        <w:t>Pr = E*T = E [J]*T [s] = ET</w:t>
      </w:r>
      <w:r w:rsidR="00940B11">
        <w:rPr>
          <w:rFonts w:asciiTheme="majorBidi" w:hAnsiTheme="majorBidi" w:cstheme="majorBidi"/>
          <w:sz w:val="28"/>
          <w:szCs w:val="28"/>
        </w:rPr>
        <w:t xml:space="preserve"> [</w:t>
      </w:r>
      <w:proofErr w:type="spellStart"/>
      <w:r w:rsidR="00940B11">
        <w:rPr>
          <w:rFonts w:asciiTheme="majorBidi" w:hAnsiTheme="majorBidi" w:cstheme="majorBidi"/>
          <w:sz w:val="28"/>
          <w:szCs w:val="28"/>
        </w:rPr>
        <w:t>Js</w:t>
      </w:r>
      <w:proofErr w:type="spellEnd"/>
      <w:r w:rsidR="00940B11">
        <w:rPr>
          <w:rFonts w:asciiTheme="majorBidi" w:hAnsiTheme="majorBidi" w:cstheme="majorBidi"/>
          <w:sz w:val="28"/>
          <w:szCs w:val="28"/>
        </w:rPr>
        <w:t>]</w:t>
      </w:r>
    </w:p>
    <w:p w:rsidR="00940B11" w:rsidRDefault="00940B11" w:rsidP="00B53970">
      <w:pPr>
        <w:pStyle w:val="NoSpacing"/>
        <w:spacing w:line="360" w:lineRule="auto"/>
        <w:ind w:left="1224"/>
        <w:jc w:val="both"/>
        <w:rPr>
          <w:rFonts w:asciiTheme="majorBidi" w:hAnsiTheme="majorBidi" w:cstheme="majorBidi"/>
          <w:sz w:val="28"/>
          <w:szCs w:val="28"/>
        </w:rPr>
      </w:pPr>
      <w:r>
        <w:rPr>
          <w:rFonts w:asciiTheme="majorBidi" w:hAnsiTheme="majorBidi" w:cstheme="majorBidi"/>
          <w:sz w:val="28"/>
          <w:szCs w:val="28"/>
        </w:rPr>
        <w:tab/>
        <w:t>= ET [W]</w:t>
      </w:r>
    </w:p>
    <w:p w:rsidR="00940B11" w:rsidRDefault="00940B11" w:rsidP="00940B11">
      <w:pPr>
        <w:pStyle w:val="NoSpacing"/>
        <w:spacing w:line="360" w:lineRule="auto"/>
        <w:jc w:val="both"/>
        <w:rPr>
          <w:rFonts w:asciiTheme="majorBidi" w:hAnsiTheme="majorBidi" w:cstheme="majorBidi"/>
          <w:sz w:val="28"/>
          <w:szCs w:val="28"/>
        </w:rPr>
      </w:pPr>
    </w:p>
    <w:p w:rsidR="00940B11" w:rsidRPr="00940B11" w:rsidRDefault="00940B11" w:rsidP="00940B11">
      <w:pPr>
        <w:pStyle w:val="NoSpacing"/>
        <w:numPr>
          <w:ilvl w:val="1"/>
          <w:numId w:val="4"/>
        </w:numPr>
        <w:spacing w:line="360" w:lineRule="auto"/>
        <w:jc w:val="both"/>
        <w:rPr>
          <w:rFonts w:asciiTheme="majorBidi" w:hAnsiTheme="majorBidi" w:cstheme="majorBidi"/>
          <w:b/>
          <w:bCs/>
          <w:sz w:val="28"/>
          <w:szCs w:val="28"/>
        </w:rPr>
      </w:pPr>
      <w:r w:rsidRPr="00940B11">
        <w:rPr>
          <w:rFonts w:asciiTheme="majorBidi" w:hAnsiTheme="majorBidi" w:cstheme="majorBidi"/>
          <w:b/>
          <w:bCs/>
          <w:sz w:val="28"/>
          <w:szCs w:val="28"/>
        </w:rPr>
        <w:t xml:space="preserve"> International System Units (SI Units):</w:t>
      </w:r>
    </w:p>
    <w:p w:rsidR="00940B11" w:rsidRDefault="00940B11" w:rsidP="00940B11">
      <w:pPr>
        <w:pStyle w:val="NoSpacing"/>
        <w:numPr>
          <w:ilvl w:val="2"/>
          <w:numId w:val="4"/>
        </w:numPr>
        <w:spacing w:line="360" w:lineRule="auto"/>
        <w:jc w:val="both"/>
        <w:rPr>
          <w:rFonts w:asciiTheme="majorBidi" w:hAnsiTheme="majorBidi" w:cstheme="majorBidi"/>
          <w:sz w:val="28"/>
          <w:szCs w:val="28"/>
        </w:rPr>
      </w:pPr>
      <w:r>
        <w:rPr>
          <w:rFonts w:asciiTheme="majorBidi" w:hAnsiTheme="majorBidi" w:cstheme="majorBidi"/>
          <w:sz w:val="28"/>
          <w:szCs w:val="28"/>
        </w:rPr>
        <w:t>Base Units: are the units from which the other units are derived. They include:</w:t>
      </w:r>
    </w:p>
    <w:tbl>
      <w:tblPr>
        <w:tblStyle w:val="TableGrid"/>
        <w:tblW w:w="0" w:type="auto"/>
        <w:tblInd w:w="1224" w:type="dxa"/>
        <w:tblLook w:val="04A0" w:firstRow="1" w:lastRow="0" w:firstColumn="1" w:lastColumn="0" w:noHBand="0" w:noVBand="1"/>
      </w:tblPr>
      <w:tblGrid>
        <w:gridCol w:w="2256"/>
        <w:gridCol w:w="2188"/>
        <w:gridCol w:w="2213"/>
        <w:gridCol w:w="2189"/>
      </w:tblGrid>
      <w:tr w:rsidR="00940B11" w:rsidTr="00BB6039">
        <w:tc>
          <w:tcPr>
            <w:tcW w:w="2256" w:type="dxa"/>
            <w:shd w:val="clear" w:color="auto" w:fill="BFBFBF" w:themeFill="background1" w:themeFillShade="BF"/>
            <w:vAlign w:val="center"/>
          </w:tcPr>
          <w:p w:rsidR="00940B11" w:rsidRDefault="00940B11"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Dimension</w:t>
            </w:r>
          </w:p>
        </w:tc>
        <w:tc>
          <w:tcPr>
            <w:tcW w:w="2188" w:type="dxa"/>
            <w:shd w:val="clear" w:color="auto" w:fill="BFBFBF" w:themeFill="background1" w:themeFillShade="BF"/>
            <w:vAlign w:val="center"/>
          </w:tcPr>
          <w:p w:rsidR="00940B11" w:rsidRDefault="00940B11"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Symbol</w:t>
            </w:r>
          </w:p>
        </w:tc>
        <w:tc>
          <w:tcPr>
            <w:tcW w:w="2213" w:type="dxa"/>
            <w:shd w:val="clear" w:color="auto" w:fill="BFBFBF" w:themeFill="background1" w:themeFillShade="BF"/>
            <w:vAlign w:val="center"/>
          </w:tcPr>
          <w:p w:rsidR="00940B11" w:rsidRDefault="00940B11"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Unit</w:t>
            </w:r>
          </w:p>
        </w:tc>
        <w:tc>
          <w:tcPr>
            <w:tcW w:w="2189" w:type="dxa"/>
            <w:shd w:val="clear" w:color="auto" w:fill="BFBFBF" w:themeFill="background1" w:themeFillShade="BF"/>
            <w:vAlign w:val="center"/>
          </w:tcPr>
          <w:p w:rsidR="00940B11" w:rsidRDefault="00940B11"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Symbol</w:t>
            </w:r>
          </w:p>
        </w:tc>
      </w:tr>
      <w:tr w:rsidR="00940B11" w:rsidTr="00BB6039">
        <w:tc>
          <w:tcPr>
            <w:tcW w:w="2256" w:type="dxa"/>
            <w:vAlign w:val="center"/>
          </w:tcPr>
          <w:p w:rsidR="00940B11" w:rsidRDefault="00940B11"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Length</w:t>
            </w:r>
          </w:p>
        </w:tc>
        <w:tc>
          <w:tcPr>
            <w:tcW w:w="2188" w:type="dxa"/>
            <w:vAlign w:val="center"/>
          </w:tcPr>
          <w:p w:rsidR="00940B11" w:rsidRDefault="00A75522"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l</w:t>
            </w:r>
          </w:p>
        </w:tc>
        <w:tc>
          <w:tcPr>
            <w:tcW w:w="2213" w:type="dxa"/>
            <w:vAlign w:val="center"/>
          </w:tcPr>
          <w:p w:rsidR="00940B11" w:rsidRDefault="00940B11"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Meter</w:t>
            </w:r>
          </w:p>
        </w:tc>
        <w:tc>
          <w:tcPr>
            <w:tcW w:w="2189" w:type="dxa"/>
            <w:vAlign w:val="center"/>
          </w:tcPr>
          <w:p w:rsidR="00940B11" w:rsidRDefault="00940B11"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m</w:t>
            </w:r>
          </w:p>
        </w:tc>
      </w:tr>
      <w:tr w:rsidR="00940B11" w:rsidTr="00BB6039">
        <w:tc>
          <w:tcPr>
            <w:tcW w:w="2256" w:type="dxa"/>
            <w:vAlign w:val="center"/>
          </w:tcPr>
          <w:p w:rsidR="00940B11" w:rsidRDefault="00940B11"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Mass</w:t>
            </w:r>
          </w:p>
        </w:tc>
        <w:tc>
          <w:tcPr>
            <w:tcW w:w="2188" w:type="dxa"/>
            <w:vAlign w:val="center"/>
          </w:tcPr>
          <w:p w:rsidR="00940B11" w:rsidRDefault="00940B11"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m</w:t>
            </w:r>
          </w:p>
        </w:tc>
        <w:tc>
          <w:tcPr>
            <w:tcW w:w="2213" w:type="dxa"/>
            <w:vAlign w:val="center"/>
          </w:tcPr>
          <w:p w:rsidR="00940B11" w:rsidRDefault="00940B11"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Kilogram</w:t>
            </w:r>
          </w:p>
        </w:tc>
        <w:tc>
          <w:tcPr>
            <w:tcW w:w="2189" w:type="dxa"/>
            <w:vAlign w:val="center"/>
          </w:tcPr>
          <w:p w:rsidR="00940B11" w:rsidRDefault="00940B11"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kg</w:t>
            </w:r>
          </w:p>
        </w:tc>
      </w:tr>
      <w:tr w:rsidR="00940B11" w:rsidTr="00BB6039">
        <w:tc>
          <w:tcPr>
            <w:tcW w:w="2256" w:type="dxa"/>
            <w:vAlign w:val="center"/>
          </w:tcPr>
          <w:p w:rsidR="00940B11" w:rsidRDefault="00940B11"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lastRenderedPageBreak/>
              <w:t>Time</w:t>
            </w:r>
          </w:p>
        </w:tc>
        <w:tc>
          <w:tcPr>
            <w:tcW w:w="2188" w:type="dxa"/>
            <w:vAlign w:val="center"/>
          </w:tcPr>
          <w:p w:rsidR="00940B11" w:rsidRDefault="00940B11"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t</w:t>
            </w:r>
          </w:p>
        </w:tc>
        <w:tc>
          <w:tcPr>
            <w:tcW w:w="2213" w:type="dxa"/>
            <w:vAlign w:val="center"/>
          </w:tcPr>
          <w:p w:rsidR="00940B11" w:rsidRDefault="00A75522"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Second</w:t>
            </w:r>
          </w:p>
        </w:tc>
        <w:tc>
          <w:tcPr>
            <w:tcW w:w="2189" w:type="dxa"/>
            <w:vAlign w:val="center"/>
          </w:tcPr>
          <w:p w:rsidR="00940B11" w:rsidRDefault="00A75522"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s</w:t>
            </w:r>
          </w:p>
        </w:tc>
      </w:tr>
      <w:tr w:rsidR="00467F42" w:rsidRPr="00467F42" w:rsidTr="00BB6039">
        <w:tc>
          <w:tcPr>
            <w:tcW w:w="2256" w:type="dxa"/>
            <w:vAlign w:val="center"/>
          </w:tcPr>
          <w:p w:rsidR="00467F42" w:rsidRDefault="00467F42"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Temperature</w:t>
            </w:r>
          </w:p>
        </w:tc>
        <w:tc>
          <w:tcPr>
            <w:tcW w:w="2188" w:type="dxa"/>
            <w:vAlign w:val="center"/>
          </w:tcPr>
          <w:p w:rsidR="00467F42" w:rsidRDefault="00467F42"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T</w:t>
            </w:r>
          </w:p>
        </w:tc>
        <w:tc>
          <w:tcPr>
            <w:tcW w:w="2213" w:type="dxa"/>
            <w:vAlign w:val="center"/>
          </w:tcPr>
          <w:p w:rsidR="00467F42" w:rsidRDefault="00467F42"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Kelvin</w:t>
            </w:r>
          </w:p>
        </w:tc>
        <w:tc>
          <w:tcPr>
            <w:tcW w:w="2189" w:type="dxa"/>
            <w:vAlign w:val="center"/>
          </w:tcPr>
          <w:p w:rsidR="00467F42" w:rsidRDefault="00467F42" w:rsidP="00940B11">
            <w:pPr>
              <w:pStyle w:val="NoSpacing"/>
              <w:spacing w:line="360" w:lineRule="auto"/>
              <w:rPr>
                <w:rFonts w:asciiTheme="majorBidi" w:hAnsiTheme="majorBidi" w:cstheme="majorBidi"/>
                <w:sz w:val="28"/>
                <w:szCs w:val="28"/>
              </w:rPr>
            </w:pPr>
            <w:r>
              <w:rPr>
                <w:rFonts w:asciiTheme="majorBidi" w:hAnsiTheme="majorBidi" w:cstheme="majorBidi"/>
                <w:sz w:val="28"/>
                <w:szCs w:val="28"/>
              </w:rPr>
              <w:t>k</w:t>
            </w:r>
          </w:p>
        </w:tc>
      </w:tr>
    </w:tbl>
    <w:p w:rsidR="00A75522" w:rsidRDefault="00A75522" w:rsidP="00A75522">
      <w:pPr>
        <w:pStyle w:val="NoSpacing"/>
        <w:spacing w:line="360" w:lineRule="auto"/>
        <w:jc w:val="both"/>
        <w:rPr>
          <w:rFonts w:asciiTheme="majorBidi" w:hAnsiTheme="majorBidi" w:cstheme="majorBidi"/>
          <w:sz w:val="28"/>
          <w:szCs w:val="28"/>
        </w:rPr>
      </w:pPr>
    </w:p>
    <w:p w:rsidR="00BB6039" w:rsidRDefault="00BB6039" w:rsidP="00A75522">
      <w:pPr>
        <w:pStyle w:val="NoSpacing"/>
        <w:spacing w:line="360" w:lineRule="auto"/>
        <w:jc w:val="both"/>
        <w:rPr>
          <w:rFonts w:asciiTheme="majorBidi" w:hAnsiTheme="majorBidi" w:cstheme="majorBidi"/>
          <w:sz w:val="28"/>
          <w:szCs w:val="28"/>
        </w:rPr>
      </w:pPr>
    </w:p>
    <w:p w:rsidR="00A75522" w:rsidRDefault="00A75522" w:rsidP="00A75522">
      <w:pPr>
        <w:pStyle w:val="NoSpacing"/>
        <w:numPr>
          <w:ilvl w:val="2"/>
          <w:numId w:val="4"/>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Derived Units: </w:t>
      </w:r>
    </w:p>
    <w:tbl>
      <w:tblPr>
        <w:tblStyle w:val="TableGrid"/>
        <w:tblW w:w="0" w:type="auto"/>
        <w:tblInd w:w="1224" w:type="dxa"/>
        <w:tblLook w:val="04A0" w:firstRow="1" w:lastRow="0" w:firstColumn="1" w:lastColumn="0" w:noHBand="0" w:noVBand="1"/>
      </w:tblPr>
      <w:tblGrid>
        <w:gridCol w:w="2240"/>
        <w:gridCol w:w="2201"/>
        <w:gridCol w:w="2203"/>
        <w:gridCol w:w="2202"/>
      </w:tblGrid>
      <w:tr w:rsidR="00A75522" w:rsidTr="00A75522">
        <w:tc>
          <w:tcPr>
            <w:tcW w:w="2337" w:type="dxa"/>
            <w:shd w:val="clear" w:color="auto" w:fill="BFBFBF" w:themeFill="background1" w:themeFillShade="BF"/>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Dimension</w:t>
            </w:r>
          </w:p>
        </w:tc>
        <w:tc>
          <w:tcPr>
            <w:tcW w:w="2337" w:type="dxa"/>
            <w:shd w:val="clear" w:color="auto" w:fill="BFBFBF" w:themeFill="background1" w:themeFillShade="BF"/>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Symbol</w:t>
            </w:r>
          </w:p>
        </w:tc>
        <w:tc>
          <w:tcPr>
            <w:tcW w:w="2338" w:type="dxa"/>
            <w:shd w:val="clear" w:color="auto" w:fill="BFBFBF" w:themeFill="background1" w:themeFillShade="BF"/>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Unit</w:t>
            </w:r>
          </w:p>
        </w:tc>
        <w:tc>
          <w:tcPr>
            <w:tcW w:w="2338" w:type="dxa"/>
            <w:shd w:val="clear" w:color="auto" w:fill="BFBFBF" w:themeFill="background1" w:themeFillShade="BF"/>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Symbol</w:t>
            </w:r>
          </w:p>
        </w:tc>
      </w:tr>
      <w:tr w:rsidR="00A75522" w:rsidTr="00A75522">
        <w:tc>
          <w:tcPr>
            <w:tcW w:w="2337" w:type="dxa"/>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Force</w:t>
            </w:r>
          </w:p>
        </w:tc>
        <w:tc>
          <w:tcPr>
            <w:tcW w:w="2337" w:type="dxa"/>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F</w:t>
            </w:r>
          </w:p>
        </w:tc>
        <w:tc>
          <w:tcPr>
            <w:tcW w:w="2338" w:type="dxa"/>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Newton</w:t>
            </w:r>
          </w:p>
        </w:tc>
        <w:tc>
          <w:tcPr>
            <w:tcW w:w="2338" w:type="dxa"/>
            <w:vAlign w:val="center"/>
          </w:tcPr>
          <w:p w:rsidR="00A75522" w:rsidRDefault="00467F4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N</w:t>
            </w:r>
          </w:p>
        </w:tc>
      </w:tr>
      <w:tr w:rsidR="00A75522" w:rsidTr="00A75522">
        <w:tc>
          <w:tcPr>
            <w:tcW w:w="2337" w:type="dxa"/>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Pressure</w:t>
            </w:r>
          </w:p>
        </w:tc>
        <w:tc>
          <w:tcPr>
            <w:tcW w:w="2337" w:type="dxa"/>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P</w:t>
            </w:r>
          </w:p>
        </w:tc>
        <w:tc>
          <w:tcPr>
            <w:tcW w:w="2338" w:type="dxa"/>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Pa</w:t>
            </w:r>
            <w:r w:rsidR="00DD29D3">
              <w:rPr>
                <w:rFonts w:asciiTheme="majorBidi" w:hAnsiTheme="majorBidi" w:cstheme="majorBidi"/>
                <w:sz w:val="28"/>
                <w:szCs w:val="28"/>
              </w:rPr>
              <w:t>scal</w:t>
            </w:r>
          </w:p>
        </w:tc>
        <w:tc>
          <w:tcPr>
            <w:tcW w:w="2338" w:type="dxa"/>
            <w:vAlign w:val="center"/>
          </w:tcPr>
          <w:p w:rsidR="00A75522" w:rsidRDefault="00DD29D3"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Pa</w:t>
            </w:r>
          </w:p>
        </w:tc>
      </w:tr>
      <w:tr w:rsidR="00A75522" w:rsidTr="00A75522">
        <w:tc>
          <w:tcPr>
            <w:tcW w:w="2337" w:type="dxa"/>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Energy</w:t>
            </w:r>
          </w:p>
        </w:tc>
        <w:tc>
          <w:tcPr>
            <w:tcW w:w="2337" w:type="dxa"/>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E</w:t>
            </w:r>
          </w:p>
        </w:tc>
        <w:tc>
          <w:tcPr>
            <w:tcW w:w="2338" w:type="dxa"/>
            <w:vAlign w:val="center"/>
          </w:tcPr>
          <w:p w:rsidR="00A75522" w:rsidRDefault="00DD29D3"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Joule</w:t>
            </w:r>
          </w:p>
        </w:tc>
        <w:tc>
          <w:tcPr>
            <w:tcW w:w="2338" w:type="dxa"/>
            <w:vAlign w:val="center"/>
          </w:tcPr>
          <w:p w:rsidR="00A75522" w:rsidRDefault="00DD29D3"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J</w:t>
            </w:r>
          </w:p>
        </w:tc>
      </w:tr>
      <w:tr w:rsidR="00A75522" w:rsidTr="00A75522">
        <w:tc>
          <w:tcPr>
            <w:tcW w:w="2337" w:type="dxa"/>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Power</w:t>
            </w:r>
          </w:p>
        </w:tc>
        <w:tc>
          <w:tcPr>
            <w:tcW w:w="2337" w:type="dxa"/>
            <w:vAlign w:val="center"/>
          </w:tcPr>
          <w:p w:rsidR="00A75522" w:rsidRDefault="00A75522"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Pr</w:t>
            </w:r>
          </w:p>
        </w:tc>
        <w:tc>
          <w:tcPr>
            <w:tcW w:w="2338" w:type="dxa"/>
            <w:vAlign w:val="center"/>
          </w:tcPr>
          <w:p w:rsidR="00A75522" w:rsidRDefault="00DD29D3"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Watt</w:t>
            </w:r>
          </w:p>
        </w:tc>
        <w:tc>
          <w:tcPr>
            <w:tcW w:w="2338" w:type="dxa"/>
            <w:vAlign w:val="center"/>
          </w:tcPr>
          <w:p w:rsidR="00A75522" w:rsidRDefault="00DD29D3" w:rsidP="00A75522">
            <w:pPr>
              <w:pStyle w:val="NoSpacing"/>
              <w:spacing w:line="360" w:lineRule="auto"/>
              <w:rPr>
                <w:rFonts w:asciiTheme="majorBidi" w:hAnsiTheme="majorBidi" w:cstheme="majorBidi"/>
                <w:sz w:val="28"/>
                <w:szCs w:val="28"/>
              </w:rPr>
            </w:pPr>
            <w:r>
              <w:rPr>
                <w:rFonts w:asciiTheme="majorBidi" w:hAnsiTheme="majorBidi" w:cstheme="majorBidi"/>
                <w:sz w:val="28"/>
                <w:szCs w:val="28"/>
              </w:rPr>
              <w:t>W</w:t>
            </w:r>
          </w:p>
        </w:tc>
      </w:tr>
    </w:tbl>
    <w:p w:rsidR="00A75522" w:rsidRDefault="00A75522" w:rsidP="00DD29D3">
      <w:pPr>
        <w:pStyle w:val="NoSpacing"/>
        <w:spacing w:line="360" w:lineRule="auto"/>
        <w:jc w:val="both"/>
        <w:rPr>
          <w:rFonts w:asciiTheme="majorBidi" w:hAnsiTheme="majorBidi" w:cstheme="majorBidi"/>
          <w:sz w:val="28"/>
          <w:szCs w:val="28"/>
        </w:rPr>
      </w:pPr>
    </w:p>
    <w:p w:rsidR="006443BF" w:rsidRDefault="006443BF" w:rsidP="00DD29D3">
      <w:pPr>
        <w:pStyle w:val="NoSpacing"/>
        <w:spacing w:line="360" w:lineRule="auto"/>
        <w:jc w:val="both"/>
        <w:rPr>
          <w:rFonts w:asciiTheme="majorBidi" w:hAnsiTheme="majorBidi" w:cstheme="majorBidi"/>
          <w:sz w:val="28"/>
          <w:szCs w:val="28"/>
        </w:rPr>
      </w:pPr>
    </w:p>
    <w:p w:rsidR="006443BF" w:rsidRDefault="006443BF" w:rsidP="00DD29D3">
      <w:pPr>
        <w:pStyle w:val="NoSpacing"/>
        <w:spacing w:line="360" w:lineRule="auto"/>
        <w:jc w:val="both"/>
        <w:rPr>
          <w:rFonts w:asciiTheme="majorBidi" w:hAnsiTheme="majorBidi" w:cstheme="majorBidi"/>
          <w:sz w:val="28"/>
          <w:szCs w:val="28"/>
        </w:rPr>
      </w:pPr>
    </w:p>
    <w:p w:rsidR="00DD29D3" w:rsidRDefault="00DD29D3" w:rsidP="00DD29D3">
      <w:pPr>
        <w:pStyle w:val="NoSpacing"/>
        <w:numPr>
          <w:ilvl w:val="2"/>
          <w:numId w:val="4"/>
        </w:numPr>
        <w:spacing w:line="360" w:lineRule="auto"/>
        <w:jc w:val="both"/>
        <w:rPr>
          <w:rFonts w:asciiTheme="majorBidi" w:hAnsiTheme="majorBidi" w:cstheme="majorBidi"/>
          <w:sz w:val="28"/>
          <w:szCs w:val="28"/>
        </w:rPr>
      </w:pPr>
      <w:r>
        <w:rPr>
          <w:rFonts w:asciiTheme="majorBidi" w:hAnsiTheme="majorBidi" w:cstheme="majorBidi"/>
          <w:sz w:val="28"/>
          <w:szCs w:val="28"/>
        </w:rPr>
        <w:t>Other Units:</w:t>
      </w:r>
    </w:p>
    <w:tbl>
      <w:tblPr>
        <w:tblStyle w:val="TableGrid"/>
        <w:tblW w:w="0" w:type="auto"/>
        <w:tblInd w:w="1224" w:type="dxa"/>
        <w:tblLook w:val="04A0" w:firstRow="1" w:lastRow="0" w:firstColumn="1" w:lastColumn="0" w:noHBand="0" w:noVBand="1"/>
      </w:tblPr>
      <w:tblGrid>
        <w:gridCol w:w="2247"/>
        <w:gridCol w:w="2210"/>
        <w:gridCol w:w="2178"/>
        <w:gridCol w:w="2211"/>
      </w:tblGrid>
      <w:tr w:rsidR="00DD29D3" w:rsidTr="00603CE8">
        <w:tc>
          <w:tcPr>
            <w:tcW w:w="2337" w:type="dxa"/>
            <w:shd w:val="clear" w:color="auto" w:fill="BFBFBF" w:themeFill="background1" w:themeFillShade="BF"/>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Dimension</w:t>
            </w:r>
          </w:p>
        </w:tc>
        <w:tc>
          <w:tcPr>
            <w:tcW w:w="2337" w:type="dxa"/>
            <w:shd w:val="clear" w:color="auto" w:fill="BFBFBF" w:themeFill="background1" w:themeFillShade="BF"/>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Symbol</w:t>
            </w:r>
          </w:p>
        </w:tc>
        <w:tc>
          <w:tcPr>
            <w:tcW w:w="2338" w:type="dxa"/>
            <w:shd w:val="clear" w:color="auto" w:fill="BFBFBF" w:themeFill="background1" w:themeFillShade="BF"/>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Unit</w:t>
            </w:r>
          </w:p>
        </w:tc>
        <w:tc>
          <w:tcPr>
            <w:tcW w:w="2338" w:type="dxa"/>
            <w:shd w:val="clear" w:color="auto" w:fill="BFBFBF" w:themeFill="background1" w:themeFillShade="BF"/>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Symbol</w:t>
            </w:r>
          </w:p>
        </w:tc>
      </w:tr>
      <w:tr w:rsidR="00DD29D3" w:rsidTr="00603CE8">
        <w:tc>
          <w:tcPr>
            <w:tcW w:w="2337" w:type="dxa"/>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Volume</w:t>
            </w:r>
          </w:p>
        </w:tc>
        <w:tc>
          <w:tcPr>
            <w:tcW w:w="2337" w:type="dxa"/>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V</w:t>
            </w:r>
          </w:p>
        </w:tc>
        <w:tc>
          <w:tcPr>
            <w:tcW w:w="2338" w:type="dxa"/>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Liter</w:t>
            </w:r>
          </w:p>
        </w:tc>
        <w:tc>
          <w:tcPr>
            <w:tcW w:w="2338" w:type="dxa"/>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l</w:t>
            </w:r>
          </w:p>
        </w:tc>
      </w:tr>
      <w:tr w:rsidR="00DD29D3" w:rsidTr="00603CE8">
        <w:tc>
          <w:tcPr>
            <w:tcW w:w="2337" w:type="dxa"/>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Mass</w:t>
            </w:r>
          </w:p>
        </w:tc>
        <w:tc>
          <w:tcPr>
            <w:tcW w:w="2337" w:type="dxa"/>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m</w:t>
            </w:r>
          </w:p>
        </w:tc>
        <w:tc>
          <w:tcPr>
            <w:tcW w:w="2338" w:type="dxa"/>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Ton</w:t>
            </w:r>
          </w:p>
        </w:tc>
        <w:tc>
          <w:tcPr>
            <w:tcW w:w="2338" w:type="dxa"/>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t</w:t>
            </w:r>
          </w:p>
        </w:tc>
      </w:tr>
      <w:tr w:rsidR="00DD29D3" w:rsidTr="00603CE8">
        <w:tc>
          <w:tcPr>
            <w:tcW w:w="2337" w:type="dxa"/>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Pressure</w:t>
            </w:r>
          </w:p>
        </w:tc>
        <w:tc>
          <w:tcPr>
            <w:tcW w:w="2337" w:type="dxa"/>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P</w:t>
            </w:r>
          </w:p>
        </w:tc>
        <w:tc>
          <w:tcPr>
            <w:tcW w:w="2338" w:type="dxa"/>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Bar</w:t>
            </w:r>
          </w:p>
        </w:tc>
        <w:tc>
          <w:tcPr>
            <w:tcW w:w="2338" w:type="dxa"/>
            <w:vAlign w:val="center"/>
          </w:tcPr>
          <w:p w:rsidR="00DD29D3" w:rsidRDefault="00DD29D3" w:rsidP="00603CE8">
            <w:pPr>
              <w:pStyle w:val="NoSpacing"/>
              <w:spacing w:line="360" w:lineRule="auto"/>
              <w:rPr>
                <w:rFonts w:asciiTheme="majorBidi" w:hAnsiTheme="majorBidi" w:cstheme="majorBidi"/>
                <w:sz w:val="28"/>
                <w:szCs w:val="28"/>
              </w:rPr>
            </w:pPr>
            <w:r>
              <w:rPr>
                <w:rFonts w:asciiTheme="majorBidi" w:hAnsiTheme="majorBidi" w:cstheme="majorBidi"/>
                <w:sz w:val="28"/>
                <w:szCs w:val="28"/>
              </w:rPr>
              <w:t>bar</w:t>
            </w:r>
          </w:p>
        </w:tc>
      </w:tr>
    </w:tbl>
    <w:p w:rsidR="00DD29D3" w:rsidRDefault="00DD29D3" w:rsidP="00DD29D3">
      <w:pPr>
        <w:pStyle w:val="NoSpacing"/>
        <w:spacing w:line="360" w:lineRule="auto"/>
        <w:jc w:val="both"/>
        <w:rPr>
          <w:rFonts w:asciiTheme="majorBidi" w:hAnsiTheme="majorBidi" w:cstheme="majorBidi"/>
          <w:sz w:val="28"/>
          <w:szCs w:val="28"/>
        </w:rPr>
      </w:pPr>
    </w:p>
    <w:p w:rsidR="00DD29D3" w:rsidRDefault="00DD29D3" w:rsidP="00DD29D3">
      <w:pPr>
        <w:pStyle w:val="NoSpacing"/>
        <w:numPr>
          <w:ilvl w:val="2"/>
          <w:numId w:val="4"/>
        </w:numPr>
        <w:spacing w:line="360" w:lineRule="auto"/>
        <w:jc w:val="both"/>
        <w:rPr>
          <w:rFonts w:asciiTheme="majorBidi" w:hAnsiTheme="majorBidi" w:cstheme="majorBidi"/>
          <w:sz w:val="28"/>
          <w:szCs w:val="28"/>
        </w:rPr>
      </w:pPr>
      <w:r>
        <w:rPr>
          <w:rFonts w:asciiTheme="majorBidi" w:hAnsiTheme="majorBidi" w:cstheme="majorBidi"/>
          <w:sz w:val="28"/>
          <w:szCs w:val="28"/>
        </w:rPr>
        <w:t>Converting several common units:</w:t>
      </w:r>
    </w:p>
    <w:tbl>
      <w:tblPr>
        <w:tblStyle w:val="TableGrid"/>
        <w:tblW w:w="8851" w:type="dxa"/>
        <w:tblInd w:w="1224" w:type="dxa"/>
        <w:tblLook w:val="04A0" w:firstRow="1" w:lastRow="0" w:firstColumn="1" w:lastColumn="0" w:noHBand="0" w:noVBand="1"/>
      </w:tblPr>
      <w:tblGrid>
        <w:gridCol w:w="3091"/>
        <w:gridCol w:w="5760"/>
      </w:tblGrid>
      <w:tr w:rsidR="006866BB" w:rsidTr="006866BB">
        <w:tc>
          <w:tcPr>
            <w:tcW w:w="3091" w:type="dxa"/>
          </w:tcPr>
          <w:p w:rsidR="006866BB" w:rsidRDefault="006866BB" w:rsidP="00DD29D3">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Length</w:t>
            </w:r>
          </w:p>
        </w:tc>
        <w:tc>
          <w:tcPr>
            <w:tcW w:w="5760" w:type="dxa"/>
          </w:tcPr>
          <w:p w:rsidR="006443BF" w:rsidRDefault="006443BF" w:rsidP="006443BF">
            <w:pPr>
              <w:pStyle w:val="NoSpacing"/>
              <w:spacing w:line="360" w:lineRule="auto"/>
              <w:jc w:val="both"/>
              <w:rPr>
                <w:rFonts w:asciiTheme="majorBidi" w:hAnsiTheme="majorBidi" w:cstheme="majorBidi"/>
                <w:sz w:val="28"/>
                <w:szCs w:val="28"/>
              </w:rPr>
            </w:pPr>
            <w:r w:rsidRPr="006443BF">
              <w:rPr>
                <w:rFonts w:asciiTheme="majorBidi" w:hAnsiTheme="majorBidi" w:cstheme="majorBidi"/>
                <w:sz w:val="28"/>
                <w:szCs w:val="28"/>
              </w:rPr>
              <w:t>1 in</w:t>
            </w:r>
            <w:r>
              <w:rPr>
                <w:rFonts w:asciiTheme="majorBidi" w:hAnsiTheme="majorBidi" w:cstheme="majorBidi"/>
                <w:sz w:val="28"/>
                <w:szCs w:val="28"/>
              </w:rPr>
              <w:t xml:space="preserve"> </w:t>
            </w:r>
            <w:r w:rsidRPr="006443BF">
              <w:rPr>
                <w:rFonts w:asciiTheme="majorBidi" w:hAnsiTheme="majorBidi" w:cstheme="majorBidi"/>
                <w:sz w:val="28"/>
                <w:szCs w:val="28"/>
              </w:rPr>
              <w:t>= 0.025 m</w:t>
            </w:r>
          </w:p>
          <w:p w:rsidR="006443BF" w:rsidRDefault="006443BF" w:rsidP="006443BF">
            <w:pPr>
              <w:pStyle w:val="NoSpacing"/>
              <w:spacing w:line="360" w:lineRule="auto"/>
              <w:jc w:val="both"/>
              <w:rPr>
                <w:rFonts w:asciiTheme="majorBidi" w:hAnsiTheme="majorBidi" w:cstheme="majorBidi"/>
                <w:sz w:val="28"/>
                <w:szCs w:val="28"/>
              </w:rPr>
            </w:pPr>
            <w:r w:rsidRPr="006443BF">
              <w:rPr>
                <w:rFonts w:asciiTheme="majorBidi" w:hAnsiTheme="majorBidi" w:cstheme="majorBidi"/>
                <w:sz w:val="28"/>
                <w:szCs w:val="28"/>
              </w:rPr>
              <w:t xml:space="preserve">1 </w:t>
            </w:r>
            <w:proofErr w:type="spellStart"/>
            <w:r w:rsidRPr="006443BF">
              <w:rPr>
                <w:rFonts w:asciiTheme="majorBidi" w:hAnsiTheme="majorBidi" w:cstheme="majorBidi"/>
                <w:sz w:val="28"/>
                <w:szCs w:val="28"/>
              </w:rPr>
              <w:t>ft</w:t>
            </w:r>
            <w:proofErr w:type="spellEnd"/>
            <w:r>
              <w:rPr>
                <w:rFonts w:asciiTheme="majorBidi" w:hAnsiTheme="majorBidi" w:cstheme="majorBidi"/>
                <w:sz w:val="28"/>
                <w:szCs w:val="28"/>
              </w:rPr>
              <w:t xml:space="preserve"> </w:t>
            </w:r>
            <w:r w:rsidRPr="006443BF">
              <w:rPr>
                <w:rFonts w:asciiTheme="majorBidi" w:hAnsiTheme="majorBidi" w:cstheme="majorBidi"/>
                <w:sz w:val="28"/>
                <w:szCs w:val="28"/>
              </w:rPr>
              <w:t>=</w:t>
            </w:r>
            <w:r>
              <w:rPr>
                <w:rFonts w:asciiTheme="majorBidi" w:hAnsiTheme="majorBidi" w:cstheme="majorBidi"/>
                <w:sz w:val="28"/>
                <w:szCs w:val="28"/>
              </w:rPr>
              <w:t xml:space="preserve"> </w:t>
            </w:r>
            <w:r w:rsidRPr="006443BF">
              <w:rPr>
                <w:rFonts w:asciiTheme="majorBidi" w:hAnsiTheme="majorBidi" w:cstheme="majorBidi"/>
                <w:sz w:val="28"/>
                <w:szCs w:val="28"/>
              </w:rPr>
              <w:t>0.305 m</w:t>
            </w:r>
          </w:p>
          <w:p w:rsidR="006866BB" w:rsidRDefault="006443BF" w:rsidP="006443BF">
            <w:pPr>
              <w:pStyle w:val="NoSpacing"/>
              <w:spacing w:line="360" w:lineRule="auto"/>
              <w:jc w:val="both"/>
              <w:rPr>
                <w:rFonts w:asciiTheme="majorBidi" w:hAnsiTheme="majorBidi" w:cstheme="majorBidi"/>
                <w:sz w:val="28"/>
                <w:szCs w:val="28"/>
              </w:rPr>
            </w:pPr>
            <w:r w:rsidRPr="006443BF">
              <w:rPr>
                <w:rFonts w:asciiTheme="majorBidi" w:hAnsiTheme="majorBidi" w:cstheme="majorBidi"/>
                <w:sz w:val="28"/>
                <w:szCs w:val="28"/>
              </w:rPr>
              <w:t xml:space="preserve">1 </w:t>
            </w:r>
            <w:proofErr w:type="spellStart"/>
            <w:r w:rsidRPr="006443BF">
              <w:rPr>
                <w:rFonts w:asciiTheme="majorBidi" w:hAnsiTheme="majorBidi" w:cstheme="majorBidi"/>
                <w:sz w:val="28"/>
                <w:szCs w:val="28"/>
              </w:rPr>
              <w:t>yd</w:t>
            </w:r>
            <w:proofErr w:type="spellEnd"/>
            <w:r>
              <w:rPr>
                <w:rFonts w:asciiTheme="majorBidi" w:hAnsiTheme="majorBidi" w:cstheme="majorBidi"/>
                <w:sz w:val="28"/>
                <w:szCs w:val="28"/>
              </w:rPr>
              <w:t xml:space="preserve"> </w:t>
            </w:r>
            <w:r w:rsidRPr="006443BF">
              <w:rPr>
                <w:rFonts w:asciiTheme="majorBidi" w:hAnsiTheme="majorBidi" w:cstheme="majorBidi"/>
                <w:sz w:val="28"/>
                <w:szCs w:val="28"/>
              </w:rPr>
              <w:t>=</w:t>
            </w:r>
            <w:r>
              <w:rPr>
                <w:rFonts w:asciiTheme="majorBidi" w:hAnsiTheme="majorBidi" w:cstheme="majorBidi"/>
                <w:sz w:val="28"/>
                <w:szCs w:val="28"/>
              </w:rPr>
              <w:t xml:space="preserve"> </w:t>
            </w:r>
            <w:r w:rsidRPr="006443BF">
              <w:rPr>
                <w:rFonts w:asciiTheme="majorBidi" w:hAnsiTheme="majorBidi" w:cstheme="majorBidi"/>
                <w:sz w:val="28"/>
                <w:szCs w:val="28"/>
              </w:rPr>
              <w:t>0.914 m</w:t>
            </w:r>
          </w:p>
        </w:tc>
      </w:tr>
      <w:tr w:rsidR="006443BF" w:rsidTr="006866BB">
        <w:tc>
          <w:tcPr>
            <w:tcW w:w="3091" w:type="dxa"/>
          </w:tcPr>
          <w:p w:rsidR="006443BF" w:rsidRDefault="006443BF" w:rsidP="006443BF">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Area</w:t>
            </w:r>
          </w:p>
        </w:tc>
        <w:tc>
          <w:tcPr>
            <w:tcW w:w="5760" w:type="dxa"/>
          </w:tcPr>
          <w:p w:rsidR="006443BF" w:rsidRDefault="006443BF" w:rsidP="006443BF">
            <w:pPr>
              <w:pStyle w:val="NoSpacing"/>
              <w:spacing w:line="360" w:lineRule="auto"/>
              <w:jc w:val="both"/>
              <w:rPr>
                <w:rFonts w:asciiTheme="majorBidi" w:hAnsiTheme="majorBidi" w:cstheme="majorBidi"/>
                <w:sz w:val="28"/>
                <w:szCs w:val="28"/>
              </w:rPr>
            </w:pPr>
            <w:r w:rsidRPr="006443BF">
              <w:rPr>
                <w:rFonts w:asciiTheme="majorBidi" w:hAnsiTheme="majorBidi" w:cstheme="majorBidi"/>
                <w:sz w:val="28"/>
                <w:szCs w:val="28"/>
              </w:rPr>
              <w:t>1 in</w:t>
            </w:r>
            <w:r w:rsidRPr="006443BF">
              <w:rPr>
                <w:rFonts w:asciiTheme="majorBidi" w:hAnsiTheme="majorBidi" w:cstheme="majorBidi"/>
                <w:sz w:val="28"/>
                <w:szCs w:val="28"/>
                <w:vertAlign w:val="superscript"/>
              </w:rPr>
              <w:t>2</w:t>
            </w:r>
            <w:r>
              <w:rPr>
                <w:rFonts w:asciiTheme="majorBidi" w:hAnsiTheme="majorBidi" w:cstheme="majorBidi"/>
                <w:sz w:val="28"/>
                <w:szCs w:val="28"/>
              </w:rPr>
              <w:t>= 6.542</w:t>
            </w:r>
            <w:r w:rsidRPr="006443BF">
              <w:rPr>
                <w:rFonts w:asciiTheme="majorBidi" w:hAnsiTheme="majorBidi" w:cstheme="majorBidi"/>
                <w:sz w:val="28"/>
                <w:szCs w:val="28"/>
              </w:rPr>
              <w:t xml:space="preserve"> </w:t>
            </w:r>
            <w:r>
              <w:rPr>
                <w:rFonts w:asciiTheme="majorBidi" w:hAnsiTheme="majorBidi" w:cstheme="majorBidi"/>
                <w:sz w:val="28"/>
                <w:szCs w:val="28"/>
              </w:rPr>
              <w:t>c</w:t>
            </w:r>
            <w:r w:rsidRPr="006443BF">
              <w:rPr>
                <w:rFonts w:asciiTheme="majorBidi" w:hAnsiTheme="majorBidi" w:cstheme="majorBidi"/>
                <w:sz w:val="28"/>
                <w:szCs w:val="28"/>
              </w:rPr>
              <w:t>m</w:t>
            </w:r>
            <w:r w:rsidRPr="006443BF">
              <w:rPr>
                <w:rFonts w:asciiTheme="majorBidi" w:hAnsiTheme="majorBidi" w:cstheme="majorBidi"/>
                <w:sz w:val="28"/>
                <w:szCs w:val="28"/>
                <w:vertAlign w:val="superscript"/>
              </w:rPr>
              <w:t>2</w:t>
            </w:r>
          </w:p>
          <w:p w:rsidR="006443BF" w:rsidRDefault="006443BF" w:rsidP="006443BF">
            <w:pPr>
              <w:pStyle w:val="NoSpacing"/>
              <w:spacing w:line="360" w:lineRule="auto"/>
              <w:jc w:val="both"/>
              <w:rPr>
                <w:rFonts w:asciiTheme="majorBidi" w:hAnsiTheme="majorBidi" w:cstheme="majorBidi"/>
                <w:sz w:val="28"/>
                <w:szCs w:val="28"/>
              </w:rPr>
            </w:pPr>
            <w:r w:rsidRPr="006443BF">
              <w:rPr>
                <w:rFonts w:asciiTheme="majorBidi" w:hAnsiTheme="majorBidi" w:cstheme="majorBidi"/>
                <w:sz w:val="28"/>
                <w:szCs w:val="28"/>
              </w:rPr>
              <w:t>1 ft</w:t>
            </w:r>
            <w:r w:rsidRPr="006443BF">
              <w:rPr>
                <w:rFonts w:asciiTheme="majorBidi" w:hAnsiTheme="majorBidi" w:cstheme="majorBidi"/>
                <w:sz w:val="28"/>
                <w:szCs w:val="28"/>
                <w:vertAlign w:val="superscript"/>
              </w:rPr>
              <w:t>2</w:t>
            </w:r>
            <w:r>
              <w:rPr>
                <w:rFonts w:asciiTheme="majorBidi" w:hAnsiTheme="majorBidi" w:cstheme="majorBidi"/>
                <w:sz w:val="28"/>
                <w:szCs w:val="28"/>
              </w:rPr>
              <w:t>= 0.093</w:t>
            </w:r>
            <w:r w:rsidRPr="006443BF">
              <w:rPr>
                <w:rFonts w:asciiTheme="majorBidi" w:hAnsiTheme="majorBidi" w:cstheme="majorBidi"/>
                <w:sz w:val="28"/>
                <w:szCs w:val="28"/>
              </w:rPr>
              <w:t xml:space="preserve"> m</w:t>
            </w:r>
            <w:r w:rsidRPr="006443BF">
              <w:rPr>
                <w:rFonts w:asciiTheme="majorBidi" w:hAnsiTheme="majorBidi" w:cstheme="majorBidi"/>
                <w:sz w:val="28"/>
                <w:szCs w:val="28"/>
                <w:vertAlign w:val="superscript"/>
              </w:rPr>
              <w:t>2</w:t>
            </w:r>
          </w:p>
          <w:p w:rsidR="006443BF" w:rsidRDefault="006443BF" w:rsidP="006443BF">
            <w:pPr>
              <w:pStyle w:val="NoSpacing"/>
              <w:spacing w:line="360" w:lineRule="auto"/>
              <w:jc w:val="both"/>
              <w:rPr>
                <w:rFonts w:asciiTheme="majorBidi" w:hAnsiTheme="majorBidi" w:cstheme="majorBidi"/>
                <w:sz w:val="28"/>
                <w:szCs w:val="28"/>
              </w:rPr>
            </w:pPr>
            <w:r w:rsidRPr="006443BF">
              <w:rPr>
                <w:rFonts w:asciiTheme="majorBidi" w:hAnsiTheme="majorBidi" w:cstheme="majorBidi"/>
                <w:sz w:val="28"/>
                <w:szCs w:val="28"/>
              </w:rPr>
              <w:t>1 yd</w:t>
            </w:r>
            <w:r w:rsidRPr="006443BF">
              <w:rPr>
                <w:rFonts w:asciiTheme="majorBidi" w:hAnsiTheme="majorBidi" w:cstheme="majorBidi"/>
                <w:sz w:val="28"/>
                <w:szCs w:val="28"/>
                <w:vertAlign w:val="superscript"/>
              </w:rPr>
              <w:t>2</w:t>
            </w:r>
            <w:r w:rsidRPr="006443BF">
              <w:rPr>
                <w:rFonts w:asciiTheme="majorBidi" w:hAnsiTheme="majorBidi" w:cstheme="majorBidi"/>
                <w:sz w:val="28"/>
                <w:szCs w:val="28"/>
              </w:rPr>
              <w:t>=</w:t>
            </w:r>
            <w:r>
              <w:rPr>
                <w:rFonts w:asciiTheme="majorBidi" w:hAnsiTheme="majorBidi" w:cstheme="majorBidi"/>
                <w:sz w:val="28"/>
                <w:szCs w:val="28"/>
              </w:rPr>
              <w:t xml:space="preserve"> </w:t>
            </w:r>
            <w:r w:rsidRPr="006443BF">
              <w:rPr>
                <w:rFonts w:asciiTheme="majorBidi" w:hAnsiTheme="majorBidi" w:cstheme="majorBidi"/>
                <w:sz w:val="28"/>
                <w:szCs w:val="28"/>
              </w:rPr>
              <w:t>0.</w:t>
            </w:r>
            <w:r>
              <w:rPr>
                <w:rFonts w:asciiTheme="majorBidi" w:hAnsiTheme="majorBidi" w:cstheme="majorBidi"/>
                <w:sz w:val="28"/>
                <w:szCs w:val="28"/>
              </w:rPr>
              <w:t>836</w:t>
            </w:r>
            <w:r w:rsidRPr="006443BF">
              <w:rPr>
                <w:rFonts w:asciiTheme="majorBidi" w:hAnsiTheme="majorBidi" w:cstheme="majorBidi"/>
                <w:sz w:val="28"/>
                <w:szCs w:val="28"/>
              </w:rPr>
              <w:t xml:space="preserve"> m</w:t>
            </w:r>
            <w:r w:rsidRPr="006443BF">
              <w:rPr>
                <w:rFonts w:asciiTheme="majorBidi" w:hAnsiTheme="majorBidi" w:cstheme="majorBidi"/>
                <w:sz w:val="28"/>
                <w:szCs w:val="28"/>
                <w:vertAlign w:val="superscript"/>
              </w:rPr>
              <w:t>2</w:t>
            </w:r>
          </w:p>
        </w:tc>
      </w:tr>
      <w:tr w:rsidR="006443BF" w:rsidTr="006866BB">
        <w:tc>
          <w:tcPr>
            <w:tcW w:w="3091" w:type="dxa"/>
          </w:tcPr>
          <w:p w:rsidR="006443BF" w:rsidRDefault="006443BF" w:rsidP="006443BF">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Acceleration</w:t>
            </w:r>
          </w:p>
        </w:tc>
        <w:tc>
          <w:tcPr>
            <w:tcW w:w="5760" w:type="dxa"/>
          </w:tcPr>
          <w:p w:rsidR="006443BF" w:rsidRDefault="006443BF" w:rsidP="006443BF">
            <w:pPr>
              <w:pStyle w:val="NoSpacing"/>
              <w:spacing w:line="360" w:lineRule="auto"/>
              <w:jc w:val="both"/>
              <w:rPr>
                <w:rFonts w:asciiTheme="majorBidi" w:hAnsiTheme="majorBidi" w:cstheme="majorBidi"/>
                <w:sz w:val="28"/>
                <w:szCs w:val="28"/>
              </w:rPr>
            </w:pPr>
            <w:r w:rsidRPr="006443BF">
              <w:rPr>
                <w:rFonts w:asciiTheme="majorBidi" w:hAnsiTheme="majorBidi" w:cstheme="majorBidi"/>
                <w:sz w:val="28"/>
                <w:szCs w:val="28"/>
              </w:rPr>
              <w:t>1 km/h = 0.277 m/s</w:t>
            </w:r>
          </w:p>
          <w:p w:rsidR="006443BF" w:rsidRDefault="006443BF" w:rsidP="006443BF">
            <w:pPr>
              <w:pStyle w:val="NoSpacing"/>
              <w:spacing w:line="360" w:lineRule="auto"/>
              <w:jc w:val="both"/>
              <w:rPr>
                <w:rFonts w:asciiTheme="majorBidi" w:hAnsiTheme="majorBidi" w:cstheme="majorBidi"/>
                <w:sz w:val="28"/>
                <w:szCs w:val="28"/>
              </w:rPr>
            </w:pPr>
            <w:r w:rsidRPr="006443BF">
              <w:rPr>
                <w:rFonts w:asciiTheme="majorBidi" w:hAnsiTheme="majorBidi" w:cstheme="majorBidi"/>
                <w:sz w:val="28"/>
                <w:szCs w:val="28"/>
              </w:rPr>
              <w:t>1 mile/h = 0.44694 m/s</w:t>
            </w:r>
          </w:p>
        </w:tc>
      </w:tr>
      <w:tr w:rsidR="006443BF" w:rsidTr="006866BB">
        <w:tc>
          <w:tcPr>
            <w:tcW w:w="3091" w:type="dxa"/>
          </w:tcPr>
          <w:p w:rsidR="006443BF" w:rsidRDefault="006443BF" w:rsidP="006443BF">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Mass</w:t>
            </w:r>
          </w:p>
        </w:tc>
        <w:tc>
          <w:tcPr>
            <w:tcW w:w="5760" w:type="dxa"/>
          </w:tcPr>
          <w:p w:rsidR="006443BF" w:rsidRDefault="006443BF" w:rsidP="006443BF">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 xml:space="preserve">1 </w:t>
            </w:r>
            <w:proofErr w:type="spellStart"/>
            <w:r>
              <w:rPr>
                <w:rFonts w:asciiTheme="majorBidi" w:hAnsiTheme="majorBidi" w:cstheme="majorBidi"/>
                <w:sz w:val="28"/>
                <w:szCs w:val="28"/>
              </w:rPr>
              <w:t>lb</w:t>
            </w:r>
            <w:proofErr w:type="spellEnd"/>
            <w:r>
              <w:rPr>
                <w:rFonts w:asciiTheme="majorBidi" w:hAnsiTheme="majorBidi" w:cstheme="majorBidi"/>
                <w:sz w:val="28"/>
                <w:szCs w:val="28"/>
              </w:rPr>
              <w:t xml:space="preserve"> = 453.6 g = 0.454 kg</w:t>
            </w:r>
          </w:p>
          <w:p w:rsidR="006443BF" w:rsidRDefault="006443BF" w:rsidP="006443BF">
            <w:pPr>
              <w:pStyle w:val="NoSpacing"/>
              <w:spacing w:line="360" w:lineRule="auto"/>
              <w:jc w:val="both"/>
              <w:rPr>
                <w:rFonts w:asciiTheme="majorBidi" w:hAnsiTheme="majorBidi" w:cstheme="majorBidi"/>
                <w:sz w:val="28"/>
                <w:szCs w:val="28"/>
              </w:rPr>
            </w:pPr>
            <w:r w:rsidRPr="006443BF">
              <w:rPr>
                <w:rFonts w:asciiTheme="majorBidi" w:hAnsiTheme="majorBidi" w:cstheme="majorBidi"/>
                <w:sz w:val="28"/>
                <w:szCs w:val="28"/>
              </w:rPr>
              <w:t>1 s</w:t>
            </w:r>
            <w:r>
              <w:rPr>
                <w:rFonts w:asciiTheme="majorBidi" w:hAnsiTheme="majorBidi" w:cstheme="majorBidi"/>
                <w:sz w:val="28"/>
                <w:szCs w:val="28"/>
              </w:rPr>
              <w:t>hort ton = 970.2 kg = 0.907 t</w:t>
            </w:r>
          </w:p>
          <w:p w:rsidR="006443BF" w:rsidRDefault="006443BF" w:rsidP="006443BF">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 xml:space="preserve">1 </w:t>
            </w:r>
            <w:r w:rsidRPr="006443BF">
              <w:rPr>
                <w:rFonts w:asciiTheme="majorBidi" w:hAnsiTheme="majorBidi" w:cstheme="majorBidi"/>
                <w:sz w:val="28"/>
                <w:szCs w:val="28"/>
              </w:rPr>
              <w:t>long ton = 1016 kg = 1.016 t</w:t>
            </w:r>
          </w:p>
        </w:tc>
      </w:tr>
      <w:tr w:rsidR="006443BF" w:rsidTr="006866BB">
        <w:tc>
          <w:tcPr>
            <w:tcW w:w="3091" w:type="dxa"/>
          </w:tcPr>
          <w:p w:rsidR="006443BF" w:rsidRDefault="006443BF" w:rsidP="006443BF">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Pressure</w:t>
            </w:r>
          </w:p>
        </w:tc>
        <w:tc>
          <w:tcPr>
            <w:tcW w:w="5760" w:type="dxa"/>
          </w:tcPr>
          <w:p w:rsidR="00AF5840" w:rsidRDefault="00AF5840" w:rsidP="006443BF">
            <w:pPr>
              <w:pStyle w:val="NoSpacing"/>
              <w:spacing w:line="360" w:lineRule="auto"/>
              <w:jc w:val="both"/>
              <w:rPr>
                <w:rFonts w:asciiTheme="majorBidi" w:hAnsiTheme="majorBidi" w:cstheme="majorBidi"/>
                <w:sz w:val="28"/>
                <w:szCs w:val="28"/>
              </w:rPr>
            </w:pPr>
            <w:r w:rsidRPr="00AF5840">
              <w:rPr>
                <w:rFonts w:asciiTheme="majorBidi" w:hAnsiTheme="majorBidi" w:cstheme="majorBidi"/>
                <w:sz w:val="28"/>
                <w:szCs w:val="28"/>
              </w:rPr>
              <w:t>1</w:t>
            </w:r>
            <w:r>
              <w:rPr>
                <w:rFonts w:asciiTheme="majorBidi" w:hAnsiTheme="majorBidi" w:cstheme="majorBidi"/>
                <w:sz w:val="28"/>
                <w:szCs w:val="28"/>
              </w:rPr>
              <w:t xml:space="preserve"> </w:t>
            </w:r>
            <w:proofErr w:type="spellStart"/>
            <w:r>
              <w:rPr>
                <w:rFonts w:asciiTheme="majorBidi" w:hAnsiTheme="majorBidi" w:cstheme="majorBidi"/>
                <w:sz w:val="28"/>
                <w:szCs w:val="28"/>
              </w:rPr>
              <w:t>atm</w:t>
            </w:r>
            <w:proofErr w:type="spellEnd"/>
            <w:r>
              <w:rPr>
                <w:rFonts w:asciiTheme="majorBidi" w:hAnsiTheme="majorBidi" w:cstheme="majorBidi"/>
                <w:sz w:val="28"/>
                <w:szCs w:val="28"/>
              </w:rPr>
              <w:t xml:space="preserve"> = 101325 Pa = 1.01325 bar</w:t>
            </w:r>
          </w:p>
          <w:p w:rsidR="00AF5840" w:rsidRDefault="00AF5840" w:rsidP="00AF5840">
            <w:pPr>
              <w:pStyle w:val="NoSpacing"/>
              <w:spacing w:line="360" w:lineRule="auto"/>
              <w:jc w:val="both"/>
              <w:rPr>
                <w:rFonts w:asciiTheme="majorBidi" w:hAnsiTheme="majorBidi" w:cstheme="majorBidi"/>
                <w:sz w:val="28"/>
                <w:szCs w:val="28"/>
              </w:rPr>
            </w:pPr>
            <w:r w:rsidRPr="00AF5840">
              <w:rPr>
                <w:rFonts w:asciiTheme="majorBidi" w:hAnsiTheme="majorBidi" w:cstheme="majorBidi"/>
                <w:sz w:val="28"/>
                <w:szCs w:val="28"/>
              </w:rPr>
              <w:t xml:space="preserve">1 </w:t>
            </w:r>
            <w:proofErr w:type="spellStart"/>
            <w:r w:rsidRPr="00AF5840">
              <w:rPr>
                <w:rFonts w:asciiTheme="majorBidi" w:hAnsiTheme="majorBidi" w:cstheme="majorBidi"/>
                <w:sz w:val="28"/>
                <w:szCs w:val="28"/>
              </w:rPr>
              <w:t>torr</w:t>
            </w:r>
            <w:proofErr w:type="spellEnd"/>
            <w:r w:rsidRPr="00AF5840">
              <w:rPr>
                <w:rFonts w:asciiTheme="majorBidi" w:hAnsiTheme="majorBidi" w:cstheme="majorBidi"/>
                <w:sz w:val="28"/>
                <w:szCs w:val="28"/>
              </w:rPr>
              <w:t xml:space="preserve"> = 1 </w:t>
            </w:r>
            <w:proofErr w:type="spellStart"/>
            <w:r w:rsidRPr="00AF5840">
              <w:rPr>
                <w:rFonts w:asciiTheme="majorBidi" w:hAnsiTheme="majorBidi" w:cstheme="majorBidi"/>
                <w:sz w:val="28"/>
                <w:szCs w:val="28"/>
              </w:rPr>
              <w:t>atm</w:t>
            </w:r>
            <w:proofErr w:type="spellEnd"/>
            <w:r w:rsidRPr="00AF5840">
              <w:rPr>
                <w:rFonts w:asciiTheme="majorBidi" w:hAnsiTheme="majorBidi" w:cstheme="majorBidi"/>
                <w:sz w:val="28"/>
                <w:szCs w:val="28"/>
              </w:rPr>
              <w:t>/760 = 133.322 Pa = 1.33322 mbar</w:t>
            </w:r>
          </w:p>
          <w:p w:rsidR="006443BF" w:rsidRDefault="00AF5840" w:rsidP="00AF5840">
            <w:pPr>
              <w:pStyle w:val="NoSpacing"/>
              <w:spacing w:line="360" w:lineRule="auto"/>
              <w:jc w:val="both"/>
              <w:rPr>
                <w:rFonts w:asciiTheme="majorBidi" w:hAnsiTheme="majorBidi" w:cstheme="majorBidi"/>
                <w:sz w:val="28"/>
                <w:szCs w:val="28"/>
              </w:rPr>
            </w:pPr>
            <w:r w:rsidRPr="00AF5840">
              <w:rPr>
                <w:rFonts w:asciiTheme="majorBidi" w:hAnsiTheme="majorBidi" w:cstheme="majorBidi"/>
                <w:sz w:val="28"/>
                <w:szCs w:val="28"/>
              </w:rPr>
              <w:t>1 mmHg = 133.322 Pa = 1.33322 mbar</w:t>
            </w:r>
          </w:p>
          <w:p w:rsidR="005A59C2" w:rsidRDefault="005A59C2" w:rsidP="00AF5840">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 xml:space="preserve">1 psi = 1 </w:t>
            </w:r>
            <w:proofErr w:type="spellStart"/>
            <w:r>
              <w:rPr>
                <w:rFonts w:asciiTheme="majorBidi" w:hAnsiTheme="majorBidi" w:cstheme="majorBidi"/>
                <w:sz w:val="28"/>
                <w:szCs w:val="28"/>
              </w:rPr>
              <w:t>Ib</w:t>
            </w:r>
            <w:proofErr w:type="spellEnd"/>
            <w:r>
              <w:rPr>
                <w:rFonts w:asciiTheme="majorBidi" w:hAnsiTheme="majorBidi" w:cstheme="majorBidi"/>
                <w:sz w:val="28"/>
                <w:szCs w:val="28"/>
              </w:rPr>
              <w:t>/</w:t>
            </w:r>
            <w:r w:rsidR="00EB4A91">
              <w:rPr>
                <w:rFonts w:asciiTheme="majorBidi" w:hAnsiTheme="majorBidi" w:cstheme="majorBidi"/>
                <w:sz w:val="28"/>
                <w:szCs w:val="28"/>
              </w:rPr>
              <w:t>in</w:t>
            </w:r>
            <w:r w:rsidR="00EB4A91" w:rsidRPr="00EB4A91">
              <w:rPr>
                <w:rFonts w:asciiTheme="majorBidi" w:hAnsiTheme="majorBidi" w:cstheme="majorBidi"/>
                <w:sz w:val="28"/>
                <w:szCs w:val="28"/>
                <w:vertAlign w:val="superscript"/>
              </w:rPr>
              <w:t>2</w:t>
            </w:r>
          </w:p>
        </w:tc>
      </w:tr>
      <w:tr w:rsidR="006443BF" w:rsidTr="006866BB">
        <w:tc>
          <w:tcPr>
            <w:tcW w:w="3091" w:type="dxa"/>
          </w:tcPr>
          <w:p w:rsidR="006443BF" w:rsidRDefault="006443BF" w:rsidP="006443BF">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Energy</w:t>
            </w:r>
          </w:p>
        </w:tc>
        <w:tc>
          <w:tcPr>
            <w:tcW w:w="5760" w:type="dxa"/>
          </w:tcPr>
          <w:p w:rsidR="006443BF" w:rsidRDefault="00AF5840" w:rsidP="006443BF">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 xml:space="preserve">1 J = </w:t>
            </w:r>
            <w:r w:rsidRPr="00AF5840">
              <w:rPr>
                <w:rFonts w:asciiTheme="majorBidi" w:hAnsiTheme="majorBidi" w:cstheme="majorBidi"/>
                <w:sz w:val="28"/>
                <w:szCs w:val="28"/>
              </w:rPr>
              <w:t>2.77778e-7</w:t>
            </w:r>
            <w:r>
              <w:rPr>
                <w:rFonts w:asciiTheme="majorBidi" w:hAnsiTheme="majorBidi" w:cstheme="majorBidi"/>
                <w:sz w:val="28"/>
                <w:szCs w:val="28"/>
              </w:rPr>
              <w:t xml:space="preserve"> kWh</w:t>
            </w:r>
          </w:p>
          <w:p w:rsidR="00AF5840" w:rsidRDefault="00AF5840" w:rsidP="006443BF">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1 kcal = 4.1868 kJ</w:t>
            </w:r>
          </w:p>
        </w:tc>
      </w:tr>
      <w:tr w:rsidR="006443BF" w:rsidTr="006866BB">
        <w:tc>
          <w:tcPr>
            <w:tcW w:w="3091" w:type="dxa"/>
          </w:tcPr>
          <w:p w:rsidR="006443BF" w:rsidRDefault="006443BF" w:rsidP="006443BF">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Power</w:t>
            </w:r>
          </w:p>
        </w:tc>
        <w:tc>
          <w:tcPr>
            <w:tcW w:w="5760" w:type="dxa"/>
          </w:tcPr>
          <w:p w:rsidR="00AF5840" w:rsidRDefault="00AF5840" w:rsidP="006443BF">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1 kW= 1.34</w:t>
            </w:r>
            <w:r w:rsidR="0071263D">
              <w:rPr>
                <w:rFonts w:asciiTheme="majorBidi" w:hAnsiTheme="majorBidi" w:cstheme="majorBidi"/>
                <w:sz w:val="28"/>
                <w:szCs w:val="28"/>
              </w:rPr>
              <w:t xml:space="preserve"> HP</w:t>
            </w:r>
          </w:p>
          <w:p w:rsidR="00AF5840" w:rsidRDefault="00AF5840" w:rsidP="006443BF">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HP = 0.953 Btu/s</w:t>
            </w:r>
          </w:p>
          <w:p w:rsidR="006443BF" w:rsidRDefault="00AF5840" w:rsidP="006443BF">
            <w:pPr>
              <w:pStyle w:val="NoSpacing"/>
              <w:spacing w:line="360" w:lineRule="auto"/>
              <w:jc w:val="both"/>
              <w:rPr>
                <w:rFonts w:asciiTheme="majorBidi" w:hAnsiTheme="majorBidi" w:cstheme="majorBidi"/>
                <w:sz w:val="28"/>
                <w:szCs w:val="28"/>
              </w:rPr>
            </w:pPr>
            <w:r w:rsidRPr="00AF5840">
              <w:rPr>
                <w:rFonts w:asciiTheme="majorBidi" w:hAnsiTheme="majorBidi" w:cstheme="majorBidi"/>
                <w:sz w:val="28"/>
                <w:szCs w:val="28"/>
              </w:rPr>
              <w:t>1 HP = 0.746 kW</w:t>
            </w:r>
          </w:p>
        </w:tc>
      </w:tr>
    </w:tbl>
    <w:p w:rsidR="00DD29D3" w:rsidRDefault="001E5E3A" w:rsidP="001E5E3A">
      <w:pPr>
        <w:pStyle w:val="NoSpacing"/>
        <w:numPr>
          <w:ilvl w:val="2"/>
          <w:numId w:val="4"/>
        </w:numPr>
        <w:spacing w:line="360" w:lineRule="auto"/>
        <w:jc w:val="both"/>
        <w:rPr>
          <w:rFonts w:asciiTheme="majorBidi" w:hAnsiTheme="majorBidi" w:cstheme="majorBidi"/>
          <w:sz w:val="28"/>
          <w:szCs w:val="28"/>
        </w:rPr>
      </w:pPr>
      <w:r>
        <w:rPr>
          <w:rFonts w:asciiTheme="majorBidi" w:hAnsiTheme="majorBidi" w:cstheme="majorBidi"/>
          <w:sz w:val="28"/>
          <w:szCs w:val="28"/>
        </w:rPr>
        <w:t>Some common prefix</w:t>
      </w:r>
      <w:r w:rsidR="004E2DC2">
        <w:rPr>
          <w:rFonts w:asciiTheme="majorBidi" w:hAnsiTheme="majorBidi" w:cstheme="majorBidi"/>
          <w:sz w:val="28"/>
          <w:szCs w:val="28"/>
        </w:rPr>
        <w:t>es:</w:t>
      </w:r>
    </w:p>
    <w:tbl>
      <w:tblPr>
        <w:tblStyle w:val="TableGrid"/>
        <w:tblW w:w="0" w:type="auto"/>
        <w:tblInd w:w="1224" w:type="dxa"/>
        <w:tblLook w:val="04A0" w:firstRow="1" w:lastRow="0" w:firstColumn="1" w:lastColumn="0" w:noHBand="0" w:noVBand="1"/>
      </w:tblPr>
      <w:tblGrid>
        <w:gridCol w:w="2210"/>
        <w:gridCol w:w="2212"/>
        <w:gridCol w:w="2212"/>
        <w:gridCol w:w="2212"/>
      </w:tblGrid>
      <w:tr w:rsidR="004E2DC2" w:rsidTr="004E2DC2">
        <w:tc>
          <w:tcPr>
            <w:tcW w:w="2210"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Prefix</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Symbol</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Value</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Example</w:t>
            </w:r>
          </w:p>
        </w:tc>
      </w:tr>
      <w:tr w:rsidR="004E2DC2" w:rsidTr="004E2DC2">
        <w:tc>
          <w:tcPr>
            <w:tcW w:w="2210"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Nano</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N</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10</w:t>
            </w:r>
            <w:r w:rsidRPr="004E2DC2">
              <w:rPr>
                <w:rFonts w:asciiTheme="majorBidi" w:hAnsiTheme="majorBidi" w:cstheme="majorBidi"/>
                <w:sz w:val="28"/>
                <w:szCs w:val="28"/>
                <w:vertAlign w:val="superscript"/>
              </w:rPr>
              <w:t>-9</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Nm</w:t>
            </w:r>
          </w:p>
        </w:tc>
      </w:tr>
      <w:tr w:rsidR="004E2DC2" w:rsidTr="004E2DC2">
        <w:tc>
          <w:tcPr>
            <w:tcW w:w="2210"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Micro</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μ</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10</w:t>
            </w:r>
            <w:r w:rsidRPr="004E2DC2">
              <w:rPr>
                <w:rFonts w:asciiTheme="majorBidi" w:hAnsiTheme="majorBidi" w:cstheme="majorBidi"/>
                <w:sz w:val="28"/>
                <w:szCs w:val="28"/>
                <w:vertAlign w:val="superscript"/>
              </w:rPr>
              <w:t>-6</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proofErr w:type="spellStart"/>
            <w:r>
              <w:rPr>
                <w:rFonts w:asciiTheme="majorBidi" w:hAnsiTheme="majorBidi" w:cstheme="majorBidi"/>
                <w:sz w:val="28"/>
                <w:szCs w:val="28"/>
              </w:rPr>
              <w:t>μm</w:t>
            </w:r>
            <w:proofErr w:type="spellEnd"/>
          </w:p>
        </w:tc>
      </w:tr>
      <w:tr w:rsidR="004E2DC2" w:rsidTr="004E2DC2">
        <w:tc>
          <w:tcPr>
            <w:tcW w:w="2210"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Milli</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m</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10</w:t>
            </w:r>
            <w:r w:rsidRPr="004E2DC2">
              <w:rPr>
                <w:rFonts w:asciiTheme="majorBidi" w:hAnsiTheme="majorBidi" w:cstheme="majorBidi"/>
                <w:sz w:val="28"/>
                <w:szCs w:val="28"/>
                <w:vertAlign w:val="superscript"/>
              </w:rPr>
              <w:t>-3</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mm</w:t>
            </w:r>
          </w:p>
        </w:tc>
      </w:tr>
      <w:tr w:rsidR="004E2DC2" w:rsidTr="004E2DC2">
        <w:tc>
          <w:tcPr>
            <w:tcW w:w="2210"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Centi</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c</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10</w:t>
            </w:r>
            <w:r w:rsidRPr="004E2DC2">
              <w:rPr>
                <w:rFonts w:asciiTheme="majorBidi" w:hAnsiTheme="majorBidi" w:cstheme="majorBidi"/>
                <w:sz w:val="28"/>
                <w:szCs w:val="28"/>
                <w:vertAlign w:val="superscript"/>
              </w:rPr>
              <w:t>-2</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cm</w:t>
            </w:r>
          </w:p>
        </w:tc>
      </w:tr>
      <w:tr w:rsidR="004E2DC2" w:rsidTr="004E2DC2">
        <w:tc>
          <w:tcPr>
            <w:tcW w:w="2210"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Deci</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d</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10</w:t>
            </w:r>
            <w:r w:rsidRPr="004E2DC2">
              <w:rPr>
                <w:rFonts w:asciiTheme="majorBidi" w:hAnsiTheme="majorBidi" w:cstheme="majorBidi"/>
                <w:sz w:val="28"/>
                <w:szCs w:val="28"/>
                <w:vertAlign w:val="superscript"/>
              </w:rPr>
              <w:t>-1</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proofErr w:type="spellStart"/>
            <w:r>
              <w:rPr>
                <w:rFonts w:asciiTheme="majorBidi" w:hAnsiTheme="majorBidi" w:cstheme="majorBidi"/>
                <w:sz w:val="28"/>
                <w:szCs w:val="28"/>
              </w:rPr>
              <w:t>dm</w:t>
            </w:r>
            <w:proofErr w:type="spellEnd"/>
          </w:p>
        </w:tc>
      </w:tr>
      <w:tr w:rsidR="004E2DC2" w:rsidTr="004E2DC2">
        <w:tc>
          <w:tcPr>
            <w:tcW w:w="2210"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Kilo</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k</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10</w:t>
            </w:r>
            <w:r w:rsidRPr="004E2DC2">
              <w:rPr>
                <w:rFonts w:asciiTheme="majorBidi" w:hAnsiTheme="majorBidi" w:cstheme="majorBidi"/>
                <w:sz w:val="28"/>
                <w:szCs w:val="28"/>
                <w:vertAlign w:val="superscript"/>
              </w:rPr>
              <w:t>3</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Kg</w:t>
            </w:r>
          </w:p>
        </w:tc>
      </w:tr>
      <w:tr w:rsidR="004E2DC2" w:rsidTr="004E2DC2">
        <w:tc>
          <w:tcPr>
            <w:tcW w:w="2210"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Mega</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M</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10</w:t>
            </w:r>
            <w:r w:rsidRPr="004E2DC2">
              <w:rPr>
                <w:rFonts w:asciiTheme="majorBidi" w:hAnsiTheme="majorBidi" w:cstheme="majorBidi"/>
                <w:sz w:val="28"/>
                <w:szCs w:val="28"/>
                <w:vertAlign w:val="superscript"/>
              </w:rPr>
              <w:t>6</w:t>
            </w:r>
          </w:p>
        </w:tc>
        <w:tc>
          <w:tcPr>
            <w:tcW w:w="2212" w:type="dxa"/>
          </w:tcPr>
          <w:p w:rsidR="004E2DC2" w:rsidRDefault="004E2DC2" w:rsidP="004E2DC2">
            <w:pPr>
              <w:pStyle w:val="NoSpacing"/>
              <w:spacing w:line="360" w:lineRule="auto"/>
              <w:jc w:val="both"/>
              <w:rPr>
                <w:rFonts w:asciiTheme="majorBidi" w:hAnsiTheme="majorBidi" w:cstheme="majorBidi"/>
                <w:sz w:val="28"/>
                <w:szCs w:val="28"/>
              </w:rPr>
            </w:pPr>
            <w:r>
              <w:rPr>
                <w:rFonts w:asciiTheme="majorBidi" w:hAnsiTheme="majorBidi" w:cstheme="majorBidi"/>
                <w:sz w:val="28"/>
                <w:szCs w:val="28"/>
              </w:rPr>
              <w:t>MHZ</w:t>
            </w:r>
          </w:p>
        </w:tc>
      </w:tr>
    </w:tbl>
    <w:p w:rsidR="004E2DC2" w:rsidRDefault="004E2DC2" w:rsidP="004E2DC2">
      <w:pPr>
        <w:pStyle w:val="NoSpacing"/>
        <w:spacing w:line="360" w:lineRule="auto"/>
        <w:jc w:val="both"/>
        <w:rPr>
          <w:rFonts w:asciiTheme="majorBidi" w:hAnsiTheme="majorBidi" w:cstheme="majorBidi"/>
          <w:sz w:val="28"/>
          <w:szCs w:val="28"/>
        </w:rPr>
      </w:pPr>
    </w:p>
    <w:p w:rsidR="005A59C2" w:rsidRDefault="005A59C2" w:rsidP="005A59C2">
      <w:pPr>
        <w:pStyle w:val="NoSpacing"/>
        <w:spacing w:line="360" w:lineRule="auto"/>
        <w:ind w:left="792"/>
        <w:jc w:val="both"/>
        <w:rPr>
          <w:rFonts w:asciiTheme="majorBidi" w:hAnsiTheme="majorBidi" w:cstheme="majorBidi"/>
          <w:sz w:val="28"/>
          <w:szCs w:val="28"/>
        </w:rPr>
      </w:pPr>
    </w:p>
    <w:p w:rsidR="0071263D" w:rsidRDefault="0071263D" w:rsidP="005A59C2">
      <w:pPr>
        <w:pStyle w:val="NoSpacing"/>
        <w:spacing w:line="360" w:lineRule="auto"/>
        <w:ind w:left="792"/>
        <w:jc w:val="both"/>
        <w:rPr>
          <w:rFonts w:asciiTheme="majorBidi" w:hAnsiTheme="majorBidi" w:cstheme="majorBidi"/>
          <w:sz w:val="28"/>
          <w:szCs w:val="28"/>
        </w:rPr>
      </w:pPr>
      <w:bookmarkStart w:id="0" w:name="_GoBack"/>
      <w:bookmarkEnd w:id="0"/>
    </w:p>
    <w:p w:rsidR="004E2DC2" w:rsidRDefault="005A59C2" w:rsidP="005A59C2">
      <w:pPr>
        <w:pStyle w:val="NoSpacing"/>
        <w:numPr>
          <w:ilvl w:val="1"/>
          <w:numId w:val="4"/>
        </w:numPr>
        <w:spacing w:line="360" w:lineRule="auto"/>
        <w:ind w:hanging="72"/>
        <w:jc w:val="both"/>
        <w:rPr>
          <w:rFonts w:asciiTheme="majorBidi" w:hAnsiTheme="majorBidi" w:cstheme="majorBidi"/>
          <w:sz w:val="28"/>
          <w:szCs w:val="28"/>
        </w:rPr>
      </w:pPr>
      <w:r>
        <w:rPr>
          <w:rFonts w:asciiTheme="majorBidi" w:hAnsiTheme="majorBidi" w:cstheme="majorBidi"/>
          <w:sz w:val="28"/>
          <w:szCs w:val="28"/>
        </w:rPr>
        <w:lastRenderedPageBreak/>
        <w:t>Converting Units:</w:t>
      </w:r>
    </w:p>
    <w:p w:rsidR="005A59C2" w:rsidRDefault="005A59C2" w:rsidP="005A59C2">
      <w:pPr>
        <w:pStyle w:val="NoSpacing"/>
        <w:spacing w:line="360" w:lineRule="auto"/>
        <w:ind w:left="792"/>
        <w:jc w:val="both"/>
        <w:rPr>
          <w:rFonts w:asciiTheme="majorBidi" w:hAnsiTheme="majorBidi" w:cstheme="majorBidi"/>
          <w:sz w:val="28"/>
          <w:szCs w:val="28"/>
        </w:rPr>
      </w:pPr>
      <w:r>
        <w:rPr>
          <w:rFonts w:asciiTheme="majorBidi" w:hAnsiTheme="majorBidi" w:cstheme="majorBidi"/>
          <w:sz w:val="28"/>
          <w:szCs w:val="28"/>
        </w:rPr>
        <w:t>While converting units, it is necessary to multiply the value of 1 unit of the converted one by the amount of the required one to be converted. For example:</w:t>
      </w:r>
    </w:p>
    <w:p w:rsidR="005A59C2" w:rsidRDefault="005A59C2" w:rsidP="005A59C2">
      <w:pPr>
        <w:pStyle w:val="NoSpacing"/>
        <w:spacing w:line="360" w:lineRule="auto"/>
        <w:ind w:left="792"/>
        <w:jc w:val="both"/>
        <w:rPr>
          <w:rFonts w:asciiTheme="majorBidi" w:hAnsiTheme="majorBidi" w:cstheme="majorBidi"/>
          <w:sz w:val="28"/>
          <w:szCs w:val="28"/>
        </w:rPr>
      </w:pPr>
      <w:r>
        <w:rPr>
          <w:rFonts w:asciiTheme="majorBidi" w:hAnsiTheme="majorBidi" w:cstheme="majorBidi"/>
          <w:sz w:val="28"/>
          <w:szCs w:val="28"/>
        </w:rPr>
        <w:t>1 ft. = 0.3048m, for converting 3 ft. into m, simply 3 has to be multiplied by 0.3048,</w:t>
      </w:r>
    </w:p>
    <w:p w:rsidR="00EB4A91" w:rsidRPr="005402D9" w:rsidRDefault="005A59C2" w:rsidP="00BB6039">
      <w:pPr>
        <w:pStyle w:val="NoSpacing"/>
        <w:spacing w:line="360" w:lineRule="auto"/>
        <w:ind w:left="792"/>
        <w:jc w:val="both"/>
        <w:rPr>
          <w:rFonts w:asciiTheme="majorBidi" w:hAnsiTheme="majorBidi" w:cstheme="majorBidi"/>
          <w:sz w:val="28"/>
          <w:szCs w:val="28"/>
          <w:rtl/>
        </w:rPr>
      </w:pPr>
      <w:r>
        <w:rPr>
          <w:rFonts w:asciiTheme="majorBidi" w:hAnsiTheme="majorBidi" w:cstheme="majorBidi"/>
          <w:sz w:val="28"/>
          <w:szCs w:val="28"/>
        </w:rPr>
        <w:t>3 ft. * 0.3048 m/ft. = 0.9144m</w:t>
      </w:r>
    </w:p>
    <w:sectPr w:rsidR="00EB4A91" w:rsidRPr="005402D9" w:rsidSect="006866BB">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B84" w:rsidRDefault="000B3B84" w:rsidP="00735E43">
      <w:pPr>
        <w:spacing w:after="0" w:line="240" w:lineRule="auto"/>
      </w:pPr>
      <w:r>
        <w:separator/>
      </w:r>
    </w:p>
  </w:endnote>
  <w:endnote w:type="continuationSeparator" w:id="0">
    <w:p w:rsidR="000B3B84" w:rsidRDefault="000B3B84" w:rsidP="00735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075392"/>
      <w:docPartObj>
        <w:docPartGallery w:val="Page Numbers (Bottom of Page)"/>
        <w:docPartUnique/>
      </w:docPartObj>
    </w:sdtPr>
    <w:sdtEndPr>
      <w:rPr>
        <w:color w:val="7F7F7F" w:themeColor="background1" w:themeShade="7F"/>
        <w:spacing w:val="60"/>
      </w:rPr>
    </w:sdtEndPr>
    <w:sdtContent>
      <w:p w:rsidR="00735E43" w:rsidRDefault="00735E4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1263D" w:rsidRPr="0071263D">
          <w:rPr>
            <w:b/>
            <w:bCs/>
            <w:noProof/>
          </w:rPr>
          <w:t>5</w:t>
        </w:r>
        <w:r>
          <w:rPr>
            <w:b/>
            <w:bCs/>
            <w:noProof/>
          </w:rPr>
          <w:fldChar w:fldCharType="end"/>
        </w:r>
        <w:r>
          <w:rPr>
            <w:b/>
            <w:bCs/>
          </w:rPr>
          <w:t xml:space="preserve"> | </w:t>
        </w:r>
        <w:r>
          <w:rPr>
            <w:color w:val="7F7F7F" w:themeColor="background1" w:themeShade="7F"/>
            <w:spacing w:val="60"/>
          </w:rPr>
          <w:t>Page</w:t>
        </w:r>
      </w:p>
    </w:sdtContent>
  </w:sdt>
  <w:p w:rsidR="00735E43" w:rsidRDefault="00735E4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B84" w:rsidRDefault="000B3B84" w:rsidP="00735E43">
      <w:pPr>
        <w:spacing w:after="0" w:line="240" w:lineRule="auto"/>
      </w:pPr>
      <w:r>
        <w:separator/>
      </w:r>
    </w:p>
  </w:footnote>
  <w:footnote w:type="continuationSeparator" w:id="0">
    <w:p w:rsidR="000B3B84" w:rsidRDefault="000B3B84" w:rsidP="00735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C40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807765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61762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9D62A05"/>
    <w:multiLevelType w:val="multilevel"/>
    <w:tmpl w:val="4E880BD0"/>
    <w:lvl w:ilvl="0">
      <w:start w:val="1"/>
      <w:numFmt w:val="decimal"/>
      <w:lvlText w:val="%1."/>
      <w:lvlJc w:val="left"/>
      <w:pPr>
        <w:ind w:left="360" w:hanging="360"/>
      </w:pPr>
      <w:rPr>
        <w:rFonts w:hint="default"/>
      </w:rPr>
    </w:lvl>
    <w:lvl w:ilvl="1">
      <w:start w:val="1"/>
      <w:numFmt w:val="decimal"/>
      <w:lvlText w:val="%1.%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45C3E56"/>
    <w:multiLevelType w:val="multilevel"/>
    <w:tmpl w:val="5B8C794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767C3F7E"/>
    <w:multiLevelType w:val="multilevel"/>
    <w:tmpl w:val="2014173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D516789"/>
    <w:multiLevelType w:val="multilevel"/>
    <w:tmpl w:val="4AEA4EEE"/>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E43"/>
    <w:rsid w:val="00000E29"/>
    <w:rsid w:val="000B3B84"/>
    <w:rsid w:val="00100A4A"/>
    <w:rsid w:val="0014773E"/>
    <w:rsid w:val="001E5E3A"/>
    <w:rsid w:val="003A3DAD"/>
    <w:rsid w:val="00430092"/>
    <w:rsid w:val="00467F42"/>
    <w:rsid w:val="0047398A"/>
    <w:rsid w:val="004E2DC2"/>
    <w:rsid w:val="005A59C2"/>
    <w:rsid w:val="00640337"/>
    <w:rsid w:val="006443BF"/>
    <w:rsid w:val="00653E3E"/>
    <w:rsid w:val="006866BB"/>
    <w:rsid w:val="0071263D"/>
    <w:rsid w:val="00735E43"/>
    <w:rsid w:val="008244BE"/>
    <w:rsid w:val="00940B11"/>
    <w:rsid w:val="009D5D68"/>
    <w:rsid w:val="00A42F44"/>
    <w:rsid w:val="00A47A1B"/>
    <w:rsid w:val="00A75522"/>
    <w:rsid w:val="00AF5840"/>
    <w:rsid w:val="00B53970"/>
    <w:rsid w:val="00BB6039"/>
    <w:rsid w:val="00C46838"/>
    <w:rsid w:val="00D73B74"/>
    <w:rsid w:val="00DD29D3"/>
    <w:rsid w:val="00EB4A91"/>
    <w:rsid w:val="00FA5B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3B6F2"/>
  <w15:chartTrackingRefBased/>
  <w15:docId w15:val="{E7FB2373-A42B-4B7D-ACBF-C434B4097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5E43"/>
    <w:pPr>
      <w:spacing w:after="0" w:line="240" w:lineRule="auto"/>
    </w:pPr>
    <w:rPr>
      <w:rFonts w:eastAsiaTheme="minorEastAsia"/>
    </w:rPr>
  </w:style>
  <w:style w:type="paragraph" w:styleId="Header">
    <w:name w:val="header"/>
    <w:basedOn w:val="Normal"/>
    <w:link w:val="HeaderChar"/>
    <w:uiPriority w:val="99"/>
    <w:unhideWhenUsed/>
    <w:rsid w:val="00735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E43"/>
  </w:style>
  <w:style w:type="paragraph" w:styleId="Footer">
    <w:name w:val="footer"/>
    <w:basedOn w:val="Normal"/>
    <w:link w:val="FooterChar"/>
    <w:uiPriority w:val="99"/>
    <w:unhideWhenUsed/>
    <w:rsid w:val="00735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E43"/>
  </w:style>
  <w:style w:type="paragraph" w:styleId="ListParagraph">
    <w:name w:val="List Paragraph"/>
    <w:basedOn w:val="Normal"/>
    <w:uiPriority w:val="34"/>
    <w:qFormat/>
    <w:rsid w:val="00C46838"/>
    <w:pPr>
      <w:ind w:left="720"/>
      <w:contextualSpacing/>
    </w:pPr>
  </w:style>
  <w:style w:type="paragraph" w:styleId="BalloonText">
    <w:name w:val="Balloon Text"/>
    <w:basedOn w:val="Normal"/>
    <w:link w:val="BalloonTextChar"/>
    <w:uiPriority w:val="99"/>
    <w:semiHidden/>
    <w:unhideWhenUsed/>
    <w:rsid w:val="00000E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E29"/>
    <w:rPr>
      <w:rFonts w:ascii="Segoe UI" w:hAnsi="Segoe UI" w:cs="Segoe UI"/>
      <w:sz w:val="18"/>
      <w:szCs w:val="18"/>
    </w:rPr>
  </w:style>
  <w:style w:type="table" w:styleId="TableGrid">
    <w:name w:val="Table Grid"/>
    <w:basedOn w:val="TableNormal"/>
    <w:uiPriority w:val="39"/>
    <w:rsid w:val="00940B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1260</TotalTime>
  <Pages>5</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Darwin</dc:creator>
  <cp:keywords/>
  <dc:description/>
  <cp:lastModifiedBy> </cp:lastModifiedBy>
  <cp:revision>9</cp:revision>
  <cp:lastPrinted>2021-09-25T10:49:00Z</cp:lastPrinted>
  <dcterms:created xsi:type="dcterms:W3CDTF">2021-09-17T18:37:00Z</dcterms:created>
  <dcterms:modified xsi:type="dcterms:W3CDTF">2021-09-25T19:43:00Z</dcterms:modified>
</cp:coreProperties>
</file>